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4F" w:rsidRPr="00B7584F" w:rsidRDefault="00CE7EB7" w:rsidP="00B7584F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内分泌耗材部分项目</w:t>
      </w:r>
      <w:r w:rsidR="00B7584F" w:rsidRPr="00B7584F">
        <w:rPr>
          <w:rFonts w:ascii="宋体" w:hAnsi="宋体" w:cs="宋体" w:hint="eastAsia"/>
          <w:sz w:val="36"/>
          <w:szCs w:val="36"/>
        </w:rPr>
        <w:t>延期</w:t>
      </w:r>
      <w:r w:rsidR="00AE70F7">
        <w:rPr>
          <w:rFonts w:ascii="宋体" w:hAnsi="宋体" w:cs="宋体" w:hint="eastAsia"/>
          <w:sz w:val="36"/>
          <w:szCs w:val="36"/>
        </w:rPr>
        <w:t>开标</w:t>
      </w:r>
      <w:r w:rsidR="00B7584F" w:rsidRPr="00B7584F">
        <w:rPr>
          <w:rFonts w:ascii="宋体" w:hAnsi="宋体" w:cs="宋体" w:hint="eastAsia"/>
          <w:sz w:val="36"/>
          <w:szCs w:val="36"/>
        </w:rPr>
        <w:t>公告</w:t>
      </w:r>
    </w:p>
    <w:p w:rsidR="00B7584F" w:rsidRDefault="00B7584F" w:rsidP="00B7584F">
      <w:pPr>
        <w:rPr>
          <w:rFonts w:asciiTheme="minorEastAsia" w:eastAsiaTheme="minorEastAsia" w:hAnsiTheme="minorEastAsia" w:cs="仿宋_GB2312"/>
          <w:sz w:val="13"/>
          <w:szCs w:val="13"/>
        </w:rPr>
      </w:pPr>
    </w:p>
    <w:p w:rsidR="00B7584F" w:rsidRPr="00B53C51" w:rsidRDefault="00B7584F" w:rsidP="00B7584F">
      <w:pPr>
        <w:rPr>
          <w:rFonts w:asciiTheme="minorEastAsia" w:eastAsiaTheme="minorEastAsia" w:hAnsiTheme="minorEastAsia"/>
          <w:sz w:val="28"/>
          <w:szCs w:val="28"/>
        </w:rPr>
      </w:pPr>
      <w:r w:rsidRPr="00B53C51">
        <w:rPr>
          <w:rFonts w:asciiTheme="minorEastAsia" w:eastAsiaTheme="minorEastAsia" w:hAnsiTheme="minorEastAsia" w:cs="仿宋_GB2312" w:hint="eastAsia"/>
          <w:sz w:val="28"/>
          <w:szCs w:val="28"/>
        </w:rPr>
        <w:t>各投标商：</w:t>
      </w:r>
    </w:p>
    <w:p w:rsidR="00B7584F" w:rsidRDefault="00837ADF" w:rsidP="00895B13">
      <w:pPr>
        <w:ind w:firstLineChars="200" w:firstLine="560"/>
        <w:rPr>
          <w:rFonts w:asciiTheme="minorEastAsia" w:eastAsiaTheme="minorEastAsia" w:hAnsiTheme="minorEastAsia" w:cs="仿宋_GB2312"/>
          <w:color w:val="434343"/>
          <w:kern w:val="0"/>
          <w:sz w:val="28"/>
          <w:szCs w:val="28"/>
        </w:rPr>
      </w:pPr>
      <w:r w:rsidRPr="00895B13">
        <w:rPr>
          <w:rFonts w:asciiTheme="minorEastAsia" w:eastAsiaTheme="minorEastAsia" w:hAnsiTheme="minorEastAsia" w:cs="仿宋_GB2312" w:hint="eastAsia"/>
          <w:color w:val="434343"/>
          <w:kern w:val="0"/>
          <w:sz w:val="28"/>
          <w:szCs w:val="28"/>
        </w:rPr>
        <w:t>原定于</w:t>
      </w:r>
      <w:r w:rsidRPr="00895B13">
        <w:rPr>
          <w:rFonts w:asciiTheme="minorEastAsia" w:eastAsiaTheme="minorEastAsia" w:hAnsiTheme="minorEastAsia" w:hint="eastAsia"/>
          <w:bCs/>
          <w:sz w:val="28"/>
          <w:szCs w:val="28"/>
        </w:rPr>
        <w:t>201</w:t>
      </w:r>
      <w:r w:rsidR="00FB58B2">
        <w:rPr>
          <w:rFonts w:asciiTheme="minorEastAsia" w:eastAsiaTheme="minorEastAsia" w:hAnsiTheme="minorEastAsia" w:hint="eastAsia"/>
          <w:bCs/>
          <w:sz w:val="28"/>
          <w:szCs w:val="28"/>
        </w:rPr>
        <w:t>7</w:t>
      </w:r>
      <w:r w:rsidRPr="00895B13">
        <w:rPr>
          <w:rFonts w:asciiTheme="minorEastAsia" w:eastAsiaTheme="minorEastAsia" w:hAnsiTheme="minorEastAsia" w:hint="eastAsia"/>
          <w:bCs/>
          <w:sz w:val="28"/>
          <w:szCs w:val="28"/>
        </w:rPr>
        <w:t>年</w:t>
      </w:r>
      <w:r w:rsidR="00B64B02">
        <w:rPr>
          <w:rFonts w:asciiTheme="minorEastAsia" w:eastAsiaTheme="minorEastAsia" w:hAnsiTheme="minorEastAsia" w:hint="eastAsia"/>
          <w:bCs/>
          <w:sz w:val="28"/>
          <w:szCs w:val="28"/>
        </w:rPr>
        <w:t>9</w:t>
      </w:r>
      <w:r w:rsidRPr="00895B13">
        <w:rPr>
          <w:rFonts w:asciiTheme="minorEastAsia" w:eastAsiaTheme="minorEastAsia" w:hAnsiTheme="minorEastAsia" w:hint="eastAsia"/>
          <w:bCs/>
          <w:sz w:val="28"/>
          <w:szCs w:val="28"/>
        </w:rPr>
        <w:t>月</w:t>
      </w:r>
      <w:r w:rsidR="00C2776F">
        <w:rPr>
          <w:rFonts w:asciiTheme="minorEastAsia" w:eastAsiaTheme="minorEastAsia" w:hAnsiTheme="minorEastAsia" w:hint="eastAsia"/>
          <w:bCs/>
          <w:sz w:val="28"/>
          <w:szCs w:val="28"/>
        </w:rPr>
        <w:t>27</w:t>
      </w:r>
      <w:r w:rsidRPr="00895B13">
        <w:rPr>
          <w:rFonts w:asciiTheme="minorEastAsia" w:eastAsiaTheme="minorEastAsia" w:hAnsiTheme="minorEastAsia" w:hint="eastAsia"/>
          <w:bCs/>
          <w:sz w:val="28"/>
          <w:szCs w:val="28"/>
        </w:rPr>
        <w:t>日</w:t>
      </w:r>
      <w:r w:rsidR="00FB58B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开标</w:t>
      </w:r>
      <w:r w:rsidR="00B64B0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的</w:t>
      </w:r>
      <w:r w:rsidR="00C2776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内分泌</w:t>
      </w:r>
      <w:r w:rsidR="006A193F" w:rsidRPr="006A193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耗材</w:t>
      </w:r>
      <w:r w:rsidR="00B64B0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部分</w:t>
      </w:r>
      <w:r w:rsidR="00FB58B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项目</w:t>
      </w:r>
      <w:r w:rsidR="00B7584F" w:rsidRPr="00895B13">
        <w:rPr>
          <w:rFonts w:asciiTheme="minorEastAsia" w:eastAsiaTheme="minorEastAsia" w:hAnsiTheme="minorEastAsia" w:cs="仿宋_GB2312" w:hint="eastAsia"/>
          <w:sz w:val="28"/>
          <w:szCs w:val="28"/>
        </w:rPr>
        <w:t>（见下表），因</w:t>
      </w:r>
      <w:r w:rsidR="006A193F">
        <w:rPr>
          <w:rFonts w:asciiTheme="minorEastAsia" w:eastAsiaTheme="minorEastAsia" w:hAnsiTheme="minorEastAsia" w:cs="仿宋_GB2312" w:hint="eastAsia"/>
          <w:sz w:val="28"/>
          <w:szCs w:val="28"/>
        </w:rPr>
        <w:t>报名参加投标者不足三家</w:t>
      </w:r>
      <w:r w:rsidR="00B7584F" w:rsidRPr="00895B13">
        <w:rPr>
          <w:rFonts w:asciiTheme="minorEastAsia" w:eastAsiaTheme="minorEastAsia" w:hAnsiTheme="minorEastAsia" w:cs="仿宋_GB2312" w:hint="eastAsia"/>
          <w:sz w:val="28"/>
          <w:szCs w:val="28"/>
        </w:rPr>
        <w:t>延期开标，</w:t>
      </w:r>
      <w:r w:rsidR="00895B13" w:rsidRPr="00895B13">
        <w:rPr>
          <w:rFonts w:asciiTheme="minorEastAsia" w:eastAsiaTheme="minorEastAsia" w:hAnsiTheme="minorEastAsia" w:cs="宋体" w:hint="eastAsia"/>
          <w:color w:val="434343"/>
          <w:kern w:val="0"/>
          <w:sz w:val="28"/>
          <w:szCs w:val="28"/>
        </w:rPr>
        <w:t>报名时间</w:t>
      </w:r>
      <w:r w:rsidR="00895B13">
        <w:rPr>
          <w:rFonts w:asciiTheme="minorEastAsia" w:eastAsiaTheme="minorEastAsia" w:hAnsiTheme="minorEastAsia" w:cs="宋体" w:hint="eastAsia"/>
          <w:color w:val="434343"/>
          <w:kern w:val="0"/>
          <w:sz w:val="28"/>
          <w:szCs w:val="28"/>
        </w:rPr>
        <w:t>顺延</w:t>
      </w:r>
      <w:r w:rsidR="00895B13" w:rsidRPr="00895B13">
        <w:rPr>
          <w:rFonts w:asciiTheme="minorEastAsia" w:eastAsiaTheme="minorEastAsia" w:hAnsiTheme="minorEastAsia" w:hint="eastAsia"/>
          <w:bCs/>
          <w:sz w:val="28"/>
          <w:szCs w:val="28"/>
        </w:rPr>
        <w:t>至201</w:t>
      </w:r>
      <w:r w:rsidR="00FB58B2">
        <w:rPr>
          <w:rFonts w:asciiTheme="minorEastAsia" w:eastAsiaTheme="minorEastAsia" w:hAnsiTheme="minorEastAsia" w:hint="eastAsia"/>
          <w:bCs/>
          <w:sz w:val="28"/>
          <w:szCs w:val="28"/>
        </w:rPr>
        <w:t>7</w:t>
      </w:r>
      <w:r w:rsidR="00895B13" w:rsidRPr="00895B13">
        <w:rPr>
          <w:rFonts w:asciiTheme="minorEastAsia" w:eastAsiaTheme="minorEastAsia" w:hAnsiTheme="minorEastAsia" w:hint="eastAsia"/>
          <w:bCs/>
          <w:sz w:val="28"/>
          <w:szCs w:val="28"/>
        </w:rPr>
        <w:t>年</w:t>
      </w:r>
      <w:r w:rsidR="00B64B02">
        <w:rPr>
          <w:rFonts w:asciiTheme="minorEastAsia" w:eastAsiaTheme="minorEastAsia" w:hAnsiTheme="minorEastAsia" w:hint="eastAsia"/>
          <w:bCs/>
          <w:sz w:val="28"/>
          <w:szCs w:val="28"/>
        </w:rPr>
        <w:t>9</w:t>
      </w:r>
      <w:r w:rsidR="00895B13" w:rsidRPr="00895B13">
        <w:rPr>
          <w:rFonts w:asciiTheme="minorEastAsia" w:eastAsiaTheme="minorEastAsia" w:hAnsiTheme="minorEastAsia" w:hint="eastAsia"/>
          <w:bCs/>
          <w:sz w:val="28"/>
          <w:szCs w:val="28"/>
        </w:rPr>
        <w:t>月</w:t>
      </w:r>
      <w:r w:rsidR="00CE7EB7">
        <w:rPr>
          <w:rFonts w:asciiTheme="minorEastAsia" w:eastAsiaTheme="minorEastAsia" w:hAnsiTheme="minorEastAsia" w:hint="eastAsia"/>
          <w:bCs/>
          <w:sz w:val="28"/>
          <w:szCs w:val="28"/>
        </w:rPr>
        <w:t>29</w:t>
      </w:r>
      <w:r w:rsidR="00895B13" w:rsidRPr="00895B13">
        <w:rPr>
          <w:rFonts w:asciiTheme="minorEastAsia" w:eastAsiaTheme="minorEastAsia" w:hAnsiTheme="minorEastAsia" w:hint="eastAsia"/>
          <w:bCs/>
          <w:sz w:val="28"/>
          <w:szCs w:val="28"/>
        </w:rPr>
        <w:t>日</w:t>
      </w:r>
      <w:r w:rsidR="00895B13" w:rsidRPr="00895B13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FB58B2">
        <w:rPr>
          <w:rFonts w:asciiTheme="minorEastAsia" w:eastAsiaTheme="minorEastAsia" w:hAnsiTheme="minorEastAsia" w:cs="仿宋_GB2312" w:hint="eastAsia"/>
          <w:sz w:val="28"/>
          <w:szCs w:val="28"/>
        </w:rPr>
        <w:t>开标</w:t>
      </w:r>
      <w:r w:rsidR="00B64B02">
        <w:rPr>
          <w:rFonts w:asciiTheme="minorEastAsia" w:eastAsiaTheme="minorEastAsia" w:hAnsiTheme="minorEastAsia" w:cs="仿宋_GB2312" w:hint="eastAsia"/>
          <w:sz w:val="28"/>
          <w:szCs w:val="28"/>
        </w:rPr>
        <w:t>时间另行通知</w:t>
      </w:r>
      <w:r w:rsidR="00B53C51" w:rsidRPr="00895B13">
        <w:rPr>
          <w:rFonts w:asciiTheme="minorEastAsia" w:eastAsiaTheme="minorEastAsia" w:hAnsiTheme="minorEastAsia" w:cs="仿宋_GB2312" w:hint="eastAsia"/>
          <w:sz w:val="28"/>
          <w:szCs w:val="28"/>
        </w:rPr>
        <w:t>，</w:t>
      </w:r>
      <w:r w:rsidR="00895B13" w:rsidRPr="00895B13">
        <w:rPr>
          <w:rFonts w:asciiTheme="minorEastAsia" w:eastAsiaTheme="minorEastAsia" w:hAnsiTheme="minorEastAsia" w:cs="宋体" w:hint="eastAsia"/>
          <w:color w:val="434343"/>
          <w:kern w:val="0"/>
          <w:sz w:val="28"/>
          <w:szCs w:val="28"/>
        </w:rPr>
        <w:t>开标地点和其它事宜不变，</w:t>
      </w:r>
      <w:r w:rsidR="00B53C51" w:rsidRPr="00895B13">
        <w:rPr>
          <w:rFonts w:asciiTheme="minorEastAsia" w:eastAsiaTheme="minorEastAsia" w:hAnsiTheme="minorEastAsia" w:cs="仿宋_GB2312" w:hint="eastAsia"/>
          <w:color w:val="434343"/>
          <w:kern w:val="0"/>
          <w:sz w:val="28"/>
          <w:szCs w:val="28"/>
        </w:rPr>
        <w:t>欢迎符合资质的投标商参与投标。</w:t>
      </w:r>
    </w:p>
    <w:tbl>
      <w:tblPr>
        <w:tblW w:w="7736" w:type="dxa"/>
        <w:jc w:val="center"/>
        <w:tblInd w:w="-1682" w:type="dxa"/>
        <w:tblLook w:val="04A0"/>
      </w:tblPr>
      <w:tblGrid>
        <w:gridCol w:w="780"/>
        <w:gridCol w:w="1226"/>
        <w:gridCol w:w="850"/>
        <w:gridCol w:w="993"/>
        <w:gridCol w:w="559"/>
        <w:gridCol w:w="3328"/>
      </w:tblGrid>
      <w:tr w:rsidR="00CE7EB7" w:rsidRPr="00FA07FA" w:rsidTr="00CE7EB7">
        <w:trPr>
          <w:trHeight w:val="4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1"/>
              </w:rPr>
              <w:t>序号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b/>
                <w:bCs/>
                <w:kern w:val="0"/>
                <w:sz w:val="22"/>
                <w:szCs w:val="21"/>
              </w:rPr>
              <w:t>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b/>
                <w:bCs/>
                <w:kern w:val="0"/>
                <w:sz w:val="22"/>
                <w:szCs w:val="21"/>
              </w:rPr>
              <w:t>国别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b/>
                <w:bCs/>
                <w:kern w:val="0"/>
                <w:sz w:val="22"/>
                <w:szCs w:val="21"/>
              </w:rPr>
              <w:t>规格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b/>
                <w:bCs/>
                <w:kern w:val="0"/>
                <w:sz w:val="22"/>
                <w:szCs w:val="21"/>
              </w:rPr>
              <w:t>单位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b/>
                <w:bCs/>
                <w:kern w:val="0"/>
                <w:sz w:val="22"/>
                <w:szCs w:val="21"/>
              </w:rPr>
              <w:t>产品要求</w:t>
            </w:r>
          </w:p>
        </w:tc>
      </w:tr>
      <w:tr w:rsidR="00CE7EB7" w:rsidRPr="00FA07FA" w:rsidTr="00CE7EB7">
        <w:trPr>
          <w:trHeight w:val="1531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/>
                <w:kern w:val="0"/>
                <w:sz w:val="22"/>
                <w:szCs w:val="21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kern w:val="0"/>
                <w:sz w:val="22"/>
                <w:szCs w:val="21"/>
              </w:rPr>
              <w:t>血酮体试纸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kern w:val="0"/>
                <w:sz w:val="22"/>
                <w:szCs w:val="21"/>
              </w:rPr>
              <w:t>国产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kern w:val="0"/>
                <w:sz w:val="22"/>
                <w:szCs w:val="21"/>
              </w:rPr>
              <w:t>1支/袋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kern w:val="0"/>
                <w:sz w:val="22"/>
                <w:szCs w:val="21"/>
              </w:rPr>
              <w:t>支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kern w:val="0"/>
                <w:sz w:val="22"/>
                <w:szCs w:val="21"/>
              </w:rPr>
              <w:t>1.试纸单独包装；                   2.快速、方便、准确；                            3.定量测B-羟丁酸；                       4.测量范围0-6.0mmol/L。</w:t>
            </w:r>
          </w:p>
        </w:tc>
      </w:tr>
      <w:tr w:rsidR="00CE7EB7" w:rsidRPr="00FA07FA" w:rsidTr="00CE7EB7">
        <w:trPr>
          <w:trHeight w:val="126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/>
                <w:kern w:val="0"/>
                <w:sz w:val="22"/>
                <w:szCs w:val="21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kern w:val="0"/>
                <w:sz w:val="22"/>
                <w:szCs w:val="21"/>
              </w:rPr>
              <w:t>胰岛素注射笔1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kern w:val="0"/>
                <w:sz w:val="22"/>
                <w:szCs w:val="21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kern w:val="0"/>
                <w:sz w:val="22"/>
                <w:szCs w:val="21"/>
              </w:rPr>
              <w:t>支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kern w:val="0"/>
                <w:sz w:val="22"/>
                <w:szCs w:val="21"/>
              </w:rPr>
              <w:t>1.适用于我院药品目录中胰岛素笔芯如诺和锐、诺和锐30、诺和灵等；                           2.使用方便、每次可调最小剂量1个单位，可以从1到60个单位用量选择。</w:t>
            </w:r>
          </w:p>
        </w:tc>
      </w:tr>
      <w:tr w:rsidR="00CE7EB7" w:rsidRPr="00FA07FA" w:rsidTr="00CE7EB7">
        <w:trPr>
          <w:trHeight w:val="102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/>
                <w:kern w:val="0"/>
                <w:sz w:val="22"/>
                <w:szCs w:val="21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kern w:val="0"/>
                <w:sz w:val="22"/>
                <w:szCs w:val="21"/>
              </w:rPr>
              <w:t>胰岛素注射笔2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kern w:val="0"/>
                <w:sz w:val="22"/>
                <w:szCs w:val="21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kern w:val="0"/>
                <w:sz w:val="22"/>
                <w:szCs w:val="21"/>
              </w:rPr>
              <w:t>支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kern w:val="0"/>
                <w:sz w:val="22"/>
                <w:szCs w:val="21"/>
              </w:rPr>
              <w:t>1.适用于我院药品目录中胰岛素笔芯如优泌乐、优泌乐25等；                           2.使用方便、每次可调最小剂量1个单位，可以从1到60个单位用量选择。</w:t>
            </w:r>
          </w:p>
        </w:tc>
      </w:tr>
      <w:tr w:rsidR="00CE7EB7" w:rsidRPr="00FA07FA" w:rsidTr="00CE7EB7">
        <w:trPr>
          <w:trHeight w:val="114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jc w:val="center"/>
              <w:rPr>
                <w:rFonts w:ascii="宋体" w:hAnsi="宋体" w:cs="Arial"/>
                <w:sz w:val="22"/>
                <w:szCs w:val="21"/>
              </w:rPr>
            </w:pPr>
            <w:r w:rsidRPr="00FA07FA">
              <w:rPr>
                <w:rFonts w:ascii="宋体" w:hAnsi="宋体" w:cs="Arial"/>
                <w:sz w:val="22"/>
                <w:szCs w:val="21"/>
              </w:rPr>
              <w:t>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jc w:val="center"/>
              <w:rPr>
                <w:rFonts w:ascii="宋体" w:hAnsi="宋体" w:cs="Arial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sz w:val="22"/>
                <w:szCs w:val="21"/>
              </w:rPr>
              <w:t>葡萄糖探头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jc w:val="center"/>
              <w:rPr>
                <w:rFonts w:ascii="宋体" w:hAnsi="宋体" w:cs="Arial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sz w:val="22"/>
                <w:szCs w:val="21"/>
              </w:rPr>
              <w:t>进口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rPr>
                <w:rFonts w:ascii="宋体" w:hAnsi="宋体" w:cs="Arial"/>
                <w:sz w:val="22"/>
                <w:szCs w:val="21"/>
              </w:rPr>
            </w:pPr>
            <w:r w:rsidRPr="00FA07FA">
              <w:rPr>
                <w:rFonts w:ascii="宋体" w:hAnsi="宋体" w:cs="Arial"/>
                <w:sz w:val="22"/>
                <w:szCs w:val="21"/>
              </w:rPr>
              <w:t xml:space="preserve">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jc w:val="center"/>
              <w:rPr>
                <w:rFonts w:ascii="宋体" w:hAnsi="宋体" w:cs="Arial"/>
                <w:sz w:val="22"/>
                <w:szCs w:val="21"/>
              </w:rPr>
            </w:pPr>
            <w:r w:rsidRPr="00FA07FA">
              <w:rPr>
                <w:rFonts w:ascii="宋体" w:hAnsi="宋体" w:cs="Arial" w:hint="eastAsia"/>
                <w:sz w:val="22"/>
                <w:szCs w:val="21"/>
              </w:rPr>
              <w:t>个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B7" w:rsidRPr="00FA07FA" w:rsidRDefault="00CE7EB7" w:rsidP="0025412B">
            <w:pPr>
              <w:rPr>
                <w:rFonts w:ascii="宋体" w:hAnsi="宋体" w:cs="Arial"/>
                <w:sz w:val="22"/>
                <w:szCs w:val="21"/>
              </w:rPr>
            </w:pPr>
            <w:r w:rsidRPr="00FA07FA">
              <w:rPr>
                <w:rFonts w:ascii="宋体" w:hAnsi="宋体" w:cs="Arial"/>
                <w:sz w:val="22"/>
                <w:szCs w:val="21"/>
              </w:rPr>
              <w:t>1.</w:t>
            </w:r>
            <w:r>
              <w:rPr>
                <w:rFonts w:ascii="宋体" w:hAnsi="宋体" w:cs="Arial" w:hint="eastAsia"/>
                <w:sz w:val="22"/>
                <w:szCs w:val="21"/>
              </w:rPr>
              <w:t>需与</w:t>
            </w:r>
            <w:r w:rsidRPr="00FA07FA">
              <w:rPr>
                <w:rFonts w:ascii="宋体" w:hAnsi="宋体" w:cs="Arial" w:hint="eastAsia"/>
                <w:sz w:val="22"/>
                <w:szCs w:val="21"/>
              </w:rPr>
              <w:t>我院</w:t>
            </w:r>
            <w:r>
              <w:rPr>
                <w:rFonts w:ascii="宋体" w:hAnsi="宋体" w:cs="Arial" w:hint="eastAsia"/>
                <w:sz w:val="22"/>
                <w:szCs w:val="21"/>
              </w:rPr>
              <w:t>原有设备</w:t>
            </w:r>
            <w:r w:rsidRPr="00FA07FA">
              <w:rPr>
                <w:rFonts w:ascii="宋体" w:hAnsi="宋体" w:cs="Arial" w:hint="eastAsia"/>
                <w:sz w:val="22"/>
                <w:szCs w:val="21"/>
              </w:rPr>
              <w:t>美敦力CSS72WSM动态血糖仪</w:t>
            </w:r>
            <w:r>
              <w:rPr>
                <w:rFonts w:ascii="宋体" w:hAnsi="宋体" w:cs="Arial" w:hint="eastAsia"/>
                <w:sz w:val="22"/>
                <w:szCs w:val="21"/>
              </w:rPr>
              <w:t>相匹配</w:t>
            </w:r>
            <w:r w:rsidRPr="00FA07FA">
              <w:rPr>
                <w:rFonts w:ascii="宋体" w:hAnsi="宋体" w:cs="Arial" w:hint="eastAsia"/>
                <w:sz w:val="22"/>
                <w:szCs w:val="21"/>
              </w:rPr>
              <w:t>；</w:t>
            </w:r>
            <w:r w:rsidRPr="00FA07FA">
              <w:rPr>
                <w:rFonts w:ascii="宋体" w:hAnsi="宋体" w:cs="Arial" w:hint="eastAsia"/>
                <w:sz w:val="22"/>
                <w:szCs w:val="21"/>
              </w:rPr>
              <w:br/>
            </w:r>
            <w:r w:rsidRPr="00FA07FA">
              <w:rPr>
                <w:rFonts w:ascii="宋体" w:hAnsi="宋体" w:cs="Arial"/>
                <w:sz w:val="22"/>
                <w:szCs w:val="21"/>
              </w:rPr>
              <w:t>2.</w:t>
            </w:r>
            <w:r w:rsidRPr="00FA07FA">
              <w:rPr>
                <w:rFonts w:ascii="宋体" w:hAnsi="宋体" w:cs="Arial" w:hint="eastAsia"/>
                <w:sz w:val="22"/>
                <w:szCs w:val="21"/>
              </w:rPr>
              <w:t>可连续皮下使用≥</w:t>
            </w:r>
            <w:r w:rsidRPr="00FA07FA">
              <w:rPr>
                <w:rFonts w:ascii="宋体" w:hAnsi="宋体" w:cs="Arial"/>
                <w:sz w:val="22"/>
                <w:szCs w:val="21"/>
              </w:rPr>
              <w:t>72</w:t>
            </w:r>
            <w:r w:rsidRPr="00FA07FA">
              <w:rPr>
                <w:rFonts w:ascii="宋体" w:hAnsi="宋体" w:cs="Arial" w:hint="eastAsia"/>
                <w:sz w:val="22"/>
                <w:szCs w:val="21"/>
              </w:rPr>
              <w:t>小时，内部有半透膜，铂金电极，能够准确测量葡萄糖浓度，每</w:t>
            </w:r>
            <w:r w:rsidRPr="00FA07FA">
              <w:rPr>
                <w:rFonts w:ascii="宋体" w:hAnsi="宋体" w:cs="Arial"/>
                <w:sz w:val="22"/>
                <w:szCs w:val="21"/>
              </w:rPr>
              <w:t>10</w:t>
            </w:r>
            <w:r w:rsidRPr="00FA07FA">
              <w:rPr>
                <w:rFonts w:ascii="宋体" w:hAnsi="宋体" w:cs="Arial" w:hint="eastAsia"/>
                <w:sz w:val="22"/>
                <w:szCs w:val="21"/>
              </w:rPr>
              <w:t>秒钟测量一个值。</w:t>
            </w:r>
          </w:p>
        </w:tc>
      </w:tr>
    </w:tbl>
    <w:p w:rsidR="00B7584F" w:rsidRDefault="00B7584F" w:rsidP="00CE7EB7">
      <w:pPr>
        <w:rPr>
          <w:rFonts w:ascii="仿宋_GB2312" w:eastAsia="仿宋_GB2312" w:hAnsiTheme="minorEastAsia" w:cs="仿宋_GB2312"/>
          <w:sz w:val="28"/>
          <w:szCs w:val="28"/>
        </w:rPr>
      </w:pPr>
      <w:r w:rsidRPr="00B7584F">
        <w:rPr>
          <w:rFonts w:asciiTheme="minorEastAsia" w:eastAsiaTheme="minorEastAsia" w:hAnsiTheme="minorEastAsia" w:cs="仿宋_GB2312" w:hint="eastAsia"/>
          <w:sz w:val="28"/>
          <w:szCs w:val="28"/>
        </w:rPr>
        <w:t>特此公告。</w:t>
      </w:r>
    </w:p>
    <w:p w:rsidR="00B7584F" w:rsidRPr="00B7584F" w:rsidRDefault="00B7584F" w:rsidP="006A193F">
      <w:pPr>
        <w:ind w:firstLineChars="1850" w:firstLine="5180"/>
        <w:jc w:val="right"/>
        <w:rPr>
          <w:rFonts w:asciiTheme="minorEastAsia" w:eastAsiaTheme="minorEastAsia" w:hAnsiTheme="minorEastAsia"/>
          <w:sz w:val="28"/>
          <w:szCs w:val="28"/>
        </w:rPr>
      </w:pPr>
      <w:r w:rsidRPr="00B7584F">
        <w:rPr>
          <w:rFonts w:asciiTheme="minorEastAsia" w:eastAsiaTheme="minorEastAsia" w:hAnsiTheme="minorEastAsia" w:cs="仿宋_GB2312" w:hint="eastAsia"/>
          <w:sz w:val="28"/>
          <w:szCs w:val="28"/>
        </w:rPr>
        <w:t>蛇口人民医院招标办公室</w:t>
      </w:r>
    </w:p>
    <w:p w:rsidR="00A178D9" w:rsidRPr="007C00D2" w:rsidRDefault="00B7584F" w:rsidP="006A193F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B7584F">
        <w:rPr>
          <w:rFonts w:asciiTheme="minorEastAsia" w:eastAsiaTheme="minorEastAsia" w:hAnsiTheme="minorEastAsia" w:cs="仿宋_GB2312" w:hint="eastAsia"/>
          <w:sz w:val="28"/>
          <w:szCs w:val="28"/>
        </w:rPr>
        <w:t xml:space="preserve">                                     二0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一</w:t>
      </w:r>
      <w:r w:rsidR="00FB58B2">
        <w:rPr>
          <w:rFonts w:asciiTheme="minorEastAsia" w:eastAsiaTheme="minorEastAsia" w:hAnsiTheme="minorEastAsia" w:cs="仿宋_GB2312" w:hint="eastAsia"/>
          <w:sz w:val="28"/>
          <w:szCs w:val="28"/>
        </w:rPr>
        <w:t>七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年</w:t>
      </w:r>
      <w:r w:rsidR="00B64B02">
        <w:rPr>
          <w:rFonts w:asciiTheme="minorEastAsia" w:eastAsiaTheme="minorEastAsia" w:hAnsiTheme="minorEastAsia" w:cs="仿宋_GB2312" w:hint="eastAsia"/>
          <w:sz w:val="28"/>
          <w:szCs w:val="28"/>
        </w:rPr>
        <w:t>九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月</w:t>
      </w:r>
      <w:r w:rsidR="00CE7EB7">
        <w:rPr>
          <w:rFonts w:asciiTheme="minorEastAsia" w:eastAsiaTheme="minorEastAsia" w:hAnsiTheme="minorEastAsia" w:cs="仿宋_GB2312" w:hint="eastAsia"/>
          <w:sz w:val="28"/>
          <w:szCs w:val="28"/>
        </w:rPr>
        <w:t>二十五</w:t>
      </w:r>
      <w:r w:rsidRPr="00B7584F">
        <w:rPr>
          <w:rFonts w:asciiTheme="minorEastAsia" w:eastAsiaTheme="minorEastAsia" w:hAnsiTheme="minorEastAsia" w:cs="仿宋_GB2312" w:hint="eastAsia"/>
          <w:sz w:val="28"/>
          <w:szCs w:val="28"/>
        </w:rPr>
        <w:t>日</w:t>
      </w:r>
    </w:p>
    <w:sectPr w:rsidR="00A178D9" w:rsidRPr="007C00D2" w:rsidSect="00A17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906" w:rsidRDefault="008C0906" w:rsidP="00B53C51">
      <w:r>
        <w:separator/>
      </w:r>
    </w:p>
  </w:endnote>
  <w:endnote w:type="continuationSeparator" w:id="1">
    <w:p w:rsidR="008C0906" w:rsidRDefault="008C0906" w:rsidP="00B53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906" w:rsidRDefault="008C0906" w:rsidP="00B53C51">
      <w:r>
        <w:separator/>
      </w:r>
    </w:p>
  </w:footnote>
  <w:footnote w:type="continuationSeparator" w:id="1">
    <w:p w:rsidR="008C0906" w:rsidRDefault="008C0906" w:rsidP="00B53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350C8"/>
    <w:multiLevelType w:val="hybridMultilevel"/>
    <w:tmpl w:val="A50C5064"/>
    <w:lvl w:ilvl="0" w:tplc="CFCC3D6C">
      <w:start w:val="1"/>
      <w:numFmt w:val="japaneseCounting"/>
      <w:lvlText w:val="%1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A640F"/>
    <w:multiLevelType w:val="hybridMultilevel"/>
    <w:tmpl w:val="A6687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84F"/>
    <w:rsid w:val="00052335"/>
    <w:rsid w:val="00287874"/>
    <w:rsid w:val="00347E1E"/>
    <w:rsid w:val="003762EA"/>
    <w:rsid w:val="003927DA"/>
    <w:rsid w:val="003A177A"/>
    <w:rsid w:val="0042178B"/>
    <w:rsid w:val="00431EE2"/>
    <w:rsid w:val="00434974"/>
    <w:rsid w:val="00575441"/>
    <w:rsid w:val="005B6C14"/>
    <w:rsid w:val="006A0590"/>
    <w:rsid w:val="006A193F"/>
    <w:rsid w:val="007A2FDF"/>
    <w:rsid w:val="007C00D2"/>
    <w:rsid w:val="00837ADF"/>
    <w:rsid w:val="00895B13"/>
    <w:rsid w:val="008B3DA3"/>
    <w:rsid w:val="008C0906"/>
    <w:rsid w:val="009A617B"/>
    <w:rsid w:val="009C1F68"/>
    <w:rsid w:val="00A178D9"/>
    <w:rsid w:val="00AA450A"/>
    <w:rsid w:val="00AE70F7"/>
    <w:rsid w:val="00B31639"/>
    <w:rsid w:val="00B53C51"/>
    <w:rsid w:val="00B64B02"/>
    <w:rsid w:val="00B7584F"/>
    <w:rsid w:val="00C2776F"/>
    <w:rsid w:val="00C37A25"/>
    <w:rsid w:val="00C951EB"/>
    <w:rsid w:val="00CE7EB7"/>
    <w:rsid w:val="00D62E8B"/>
    <w:rsid w:val="00D65F48"/>
    <w:rsid w:val="00DA40C3"/>
    <w:rsid w:val="00EF6556"/>
    <w:rsid w:val="00FB58B2"/>
    <w:rsid w:val="00FF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84F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53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53C5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53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53C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>hp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2</cp:revision>
  <dcterms:created xsi:type="dcterms:W3CDTF">2017-09-25T06:44:00Z</dcterms:created>
  <dcterms:modified xsi:type="dcterms:W3CDTF">2017-09-25T06:44:00Z</dcterms:modified>
</cp:coreProperties>
</file>