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2B0FB4"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36"/>
          <w:szCs w:val="36"/>
        </w:rPr>
      </w:pPr>
      <w:r w:rsidRPr="002B0FB4">
        <w:rPr>
          <w:rFonts w:asciiTheme="minorEastAsia" w:eastAsiaTheme="minorEastAsia" w:hAnsiTheme="minorEastAsia" w:hint="eastAsia"/>
          <w:bCs/>
          <w:sz w:val="36"/>
          <w:szCs w:val="36"/>
        </w:rPr>
        <w:t>蛇口</w:t>
      </w:r>
      <w:r w:rsidR="002B0FB4">
        <w:rPr>
          <w:rFonts w:asciiTheme="minorEastAsia" w:eastAsiaTheme="minorEastAsia" w:hAnsiTheme="minorEastAsia" w:hint="eastAsia"/>
          <w:bCs/>
          <w:sz w:val="36"/>
          <w:szCs w:val="36"/>
        </w:rPr>
        <w:t>人民</w:t>
      </w:r>
      <w:r w:rsidRPr="002B0FB4">
        <w:rPr>
          <w:rFonts w:asciiTheme="minorEastAsia" w:eastAsiaTheme="minorEastAsia" w:hAnsiTheme="minorEastAsia" w:hint="eastAsia"/>
          <w:bCs/>
          <w:sz w:val="36"/>
          <w:szCs w:val="36"/>
        </w:rPr>
        <w:t>医院</w:t>
      </w:r>
      <w:r w:rsidR="009824A3" w:rsidRPr="009824A3">
        <w:rPr>
          <w:rFonts w:asciiTheme="minorEastAsia" w:eastAsiaTheme="minorEastAsia" w:hAnsiTheme="minorEastAsia" w:hint="eastAsia"/>
          <w:bCs/>
          <w:sz w:val="36"/>
          <w:szCs w:val="36"/>
        </w:rPr>
        <w:t>盆底功能障碍治疗仪</w:t>
      </w:r>
      <w:r w:rsidR="005B4E67">
        <w:rPr>
          <w:rFonts w:asciiTheme="minorEastAsia" w:eastAsiaTheme="minorEastAsia" w:hAnsiTheme="minorEastAsia" w:hint="eastAsia"/>
          <w:bCs/>
          <w:sz w:val="36"/>
          <w:szCs w:val="36"/>
        </w:rPr>
        <w:t>及耗材</w:t>
      </w:r>
      <w:r w:rsidR="004828AB" w:rsidRPr="002B0FB4">
        <w:rPr>
          <w:rFonts w:asciiTheme="minorEastAsia" w:eastAsiaTheme="minorEastAsia" w:hAnsiTheme="minorEastAsia" w:hint="eastAsia"/>
          <w:color w:val="000000"/>
          <w:sz w:val="36"/>
          <w:szCs w:val="36"/>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C820BC" w:rsidRPr="007A7AA0" w:rsidRDefault="00146DB9" w:rsidP="00992159">
      <w:pPr>
        <w:pStyle w:val="a4"/>
        <w:numPr>
          <w:ilvl w:val="0"/>
          <w:numId w:val="3"/>
        </w:numPr>
        <w:spacing w:line="276" w:lineRule="auto"/>
        <w:ind w:firstLineChars="0"/>
        <w:rPr>
          <w:rFonts w:asciiTheme="minorEastAsia" w:eastAsiaTheme="minorEastAsia" w:hAnsiTheme="minorEastAsia" w:hint="eastAsia"/>
          <w:sz w:val="24"/>
        </w:rPr>
      </w:pPr>
      <w:r w:rsidRPr="007A7AA0">
        <w:rPr>
          <w:rFonts w:asciiTheme="minorEastAsia" w:eastAsiaTheme="minorEastAsia" w:hAnsiTheme="minorEastAsia" w:hint="eastAsia"/>
          <w:bCs/>
          <w:sz w:val="24"/>
        </w:rPr>
        <w:t>项目名称</w:t>
      </w:r>
      <w:r w:rsidR="00C22A3E" w:rsidRPr="007A7AA0">
        <w:rPr>
          <w:rFonts w:asciiTheme="minorEastAsia" w:eastAsiaTheme="minorEastAsia" w:hAnsiTheme="minorEastAsia" w:hint="eastAsia"/>
          <w:bCs/>
          <w:sz w:val="24"/>
        </w:rPr>
        <w:t>及数量</w:t>
      </w:r>
      <w:r w:rsidR="008C454E" w:rsidRPr="007A7AA0">
        <w:rPr>
          <w:rFonts w:asciiTheme="minorEastAsia" w:eastAsiaTheme="minorEastAsia" w:hAnsiTheme="minorEastAsia" w:hint="eastAsia"/>
          <w:bCs/>
          <w:sz w:val="24"/>
        </w:rPr>
        <w:t>：</w:t>
      </w:r>
    </w:p>
    <w:p w:rsidR="00C820BC" w:rsidRPr="007A7AA0" w:rsidRDefault="00C820BC" w:rsidP="00C820BC">
      <w:pPr>
        <w:pStyle w:val="a4"/>
        <w:numPr>
          <w:ilvl w:val="0"/>
          <w:numId w:val="16"/>
        </w:numPr>
        <w:spacing w:line="276" w:lineRule="auto"/>
        <w:ind w:firstLineChars="0"/>
        <w:rPr>
          <w:rFonts w:asciiTheme="minorEastAsia" w:eastAsiaTheme="minorEastAsia" w:hAnsiTheme="minorEastAsia" w:hint="eastAsia"/>
          <w:bCs/>
          <w:sz w:val="24"/>
        </w:rPr>
      </w:pPr>
      <w:r w:rsidRPr="007A7AA0">
        <w:rPr>
          <w:rFonts w:asciiTheme="minorEastAsia" w:eastAsiaTheme="minorEastAsia" w:hAnsiTheme="minorEastAsia" w:hint="eastAsia"/>
          <w:bCs/>
          <w:sz w:val="24"/>
        </w:rPr>
        <w:t>设备名称：</w:t>
      </w:r>
      <w:r w:rsidR="009824A3" w:rsidRPr="007A7AA0">
        <w:rPr>
          <w:rFonts w:asciiTheme="minorEastAsia" w:eastAsiaTheme="minorEastAsia" w:hAnsiTheme="minorEastAsia" w:hint="eastAsia"/>
          <w:bCs/>
          <w:sz w:val="24"/>
        </w:rPr>
        <w:t>盆底功能障碍治疗仪</w:t>
      </w:r>
      <w:r w:rsidR="00A766DA" w:rsidRPr="007A7AA0">
        <w:rPr>
          <w:rFonts w:asciiTheme="minorEastAsia" w:eastAsiaTheme="minorEastAsia" w:hAnsiTheme="minorEastAsia" w:hint="eastAsia"/>
          <w:bCs/>
          <w:sz w:val="24"/>
        </w:rPr>
        <w:t>（1台）</w:t>
      </w:r>
    </w:p>
    <w:p w:rsidR="00C820BC" w:rsidRPr="007A7AA0" w:rsidRDefault="00A766DA" w:rsidP="00C820BC">
      <w:pPr>
        <w:pStyle w:val="a4"/>
        <w:numPr>
          <w:ilvl w:val="0"/>
          <w:numId w:val="16"/>
        </w:numPr>
        <w:spacing w:line="276" w:lineRule="auto"/>
        <w:ind w:firstLineChars="0"/>
        <w:rPr>
          <w:rFonts w:asciiTheme="minorEastAsia" w:eastAsiaTheme="minorEastAsia" w:hAnsiTheme="minorEastAsia" w:hint="eastAsia"/>
          <w:sz w:val="24"/>
        </w:rPr>
      </w:pPr>
      <w:r w:rsidRPr="007A7AA0">
        <w:rPr>
          <w:rFonts w:asciiTheme="minorEastAsia" w:eastAsiaTheme="minorEastAsia" w:hAnsiTheme="minorEastAsia" w:hint="eastAsia"/>
          <w:bCs/>
          <w:sz w:val="24"/>
        </w:rPr>
        <w:t>配套耗材</w:t>
      </w:r>
      <w:r w:rsidR="00C820BC" w:rsidRPr="007A7AA0">
        <w:rPr>
          <w:rFonts w:asciiTheme="minorEastAsia" w:eastAsiaTheme="minorEastAsia" w:hAnsiTheme="minorEastAsia" w:hint="eastAsia"/>
          <w:bCs/>
          <w:sz w:val="24"/>
        </w:rPr>
        <w:t>名称：</w:t>
      </w:r>
      <w:r w:rsidR="0015273F" w:rsidRPr="007A7AA0">
        <w:rPr>
          <w:rFonts w:asciiTheme="minorEastAsia" w:eastAsiaTheme="minorEastAsia" w:hAnsiTheme="minorEastAsia" w:hint="eastAsia"/>
          <w:bCs/>
          <w:sz w:val="24"/>
        </w:rPr>
        <w:t xml:space="preserve"> </w:t>
      </w:r>
    </w:p>
    <w:tbl>
      <w:tblPr>
        <w:tblStyle w:val="a8"/>
        <w:tblW w:w="0" w:type="auto"/>
        <w:tblInd w:w="540" w:type="dxa"/>
        <w:tblLook w:val="04A0"/>
      </w:tblPr>
      <w:tblGrid>
        <w:gridCol w:w="1836"/>
        <w:gridCol w:w="1843"/>
        <w:gridCol w:w="851"/>
        <w:gridCol w:w="708"/>
        <w:gridCol w:w="709"/>
        <w:gridCol w:w="1276"/>
        <w:gridCol w:w="759"/>
      </w:tblGrid>
      <w:tr w:rsidR="00C820BC" w:rsidRPr="007A7AA0" w:rsidTr="00C820BC">
        <w:tc>
          <w:tcPr>
            <w:tcW w:w="3679" w:type="dxa"/>
            <w:gridSpan w:val="2"/>
          </w:tcPr>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r w:rsidRPr="007A7AA0">
              <w:rPr>
                <w:rFonts w:asciiTheme="minorEastAsia" w:eastAsiaTheme="minorEastAsia" w:hAnsiTheme="minorEastAsia" w:hint="eastAsia"/>
                <w:sz w:val="24"/>
              </w:rPr>
              <w:t>名称</w:t>
            </w:r>
          </w:p>
        </w:tc>
        <w:tc>
          <w:tcPr>
            <w:tcW w:w="851" w:type="dxa"/>
            <w:vAlign w:val="center"/>
          </w:tcPr>
          <w:p w:rsidR="00C820BC" w:rsidRPr="007A7AA0" w:rsidRDefault="00C820BC" w:rsidP="00C820BC">
            <w:pPr>
              <w:jc w:val="center"/>
              <w:rPr>
                <w:rFonts w:asciiTheme="minorEastAsia" w:eastAsiaTheme="minorEastAsia" w:hAnsiTheme="minorEastAsia"/>
                <w:sz w:val="24"/>
              </w:rPr>
            </w:pPr>
            <w:r w:rsidRPr="007A7AA0">
              <w:rPr>
                <w:rFonts w:asciiTheme="minorEastAsia" w:eastAsiaTheme="minorEastAsia" w:hAnsiTheme="minorEastAsia" w:hint="eastAsia"/>
                <w:sz w:val="24"/>
              </w:rPr>
              <w:t>国别</w:t>
            </w:r>
          </w:p>
        </w:tc>
        <w:tc>
          <w:tcPr>
            <w:tcW w:w="708" w:type="dxa"/>
            <w:vAlign w:val="center"/>
          </w:tcPr>
          <w:p w:rsidR="00C820BC" w:rsidRPr="007A7AA0" w:rsidRDefault="00C820BC" w:rsidP="00C820BC">
            <w:pPr>
              <w:jc w:val="center"/>
              <w:rPr>
                <w:rFonts w:asciiTheme="minorEastAsia" w:eastAsiaTheme="minorEastAsia" w:hAnsiTheme="minorEastAsia"/>
                <w:sz w:val="24"/>
              </w:rPr>
            </w:pPr>
            <w:r w:rsidRPr="007A7AA0">
              <w:rPr>
                <w:rFonts w:asciiTheme="minorEastAsia" w:eastAsiaTheme="minorEastAsia" w:hAnsiTheme="minorEastAsia" w:cs="宋体" w:hint="eastAsia"/>
                <w:color w:val="000000"/>
                <w:kern w:val="0"/>
                <w:sz w:val="24"/>
              </w:rPr>
              <w:t>规格</w:t>
            </w:r>
          </w:p>
        </w:tc>
        <w:tc>
          <w:tcPr>
            <w:tcW w:w="709" w:type="dxa"/>
            <w:vAlign w:val="center"/>
          </w:tcPr>
          <w:p w:rsidR="00C820BC" w:rsidRPr="007A7AA0" w:rsidRDefault="00C820BC" w:rsidP="00C820BC">
            <w:pPr>
              <w:jc w:val="center"/>
              <w:rPr>
                <w:rFonts w:asciiTheme="minorEastAsia" w:eastAsiaTheme="minorEastAsia" w:hAnsiTheme="minorEastAsia"/>
                <w:sz w:val="24"/>
              </w:rPr>
            </w:pPr>
            <w:r w:rsidRPr="007A7AA0">
              <w:rPr>
                <w:rFonts w:asciiTheme="minorEastAsia" w:eastAsiaTheme="minorEastAsia" w:hAnsiTheme="minorEastAsia" w:hint="eastAsia"/>
                <w:sz w:val="24"/>
              </w:rPr>
              <w:t>单位</w:t>
            </w:r>
          </w:p>
        </w:tc>
        <w:tc>
          <w:tcPr>
            <w:tcW w:w="1276" w:type="dxa"/>
            <w:vAlign w:val="center"/>
          </w:tcPr>
          <w:p w:rsidR="00C820BC" w:rsidRPr="007A7AA0" w:rsidRDefault="00C820BC" w:rsidP="00C820BC">
            <w:pPr>
              <w:jc w:val="center"/>
              <w:rPr>
                <w:rFonts w:asciiTheme="minorEastAsia" w:eastAsiaTheme="minorEastAsia" w:hAnsiTheme="minorEastAsia"/>
                <w:sz w:val="24"/>
              </w:rPr>
            </w:pPr>
            <w:r w:rsidRPr="007A7AA0">
              <w:rPr>
                <w:rFonts w:asciiTheme="minorEastAsia" w:eastAsiaTheme="minorEastAsia" w:hAnsiTheme="minorEastAsia" w:hint="eastAsia"/>
                <w:sz w:val="24"/>
              </w:rPr>
              <w:t>产品要求</w:t>
            </w:r>
          </w:p>
        </w:tc>
        <w:tc>
          <w:tcPr>
            <w:tcW w:w="759" w:type="dxa"/>
            <w:vAlign w:val="center"/>
          </w:tcPr>
          <w:p w:rsidR="00C820BC" w:rsidRPr="007A7AA0" w:rsidRDefault="00C820BC" w:rsidP="00C820BC">
            <w:pPr>
              <w:jc w:val="center"/>
              <w:rPr>
                <w:rFonts w:asciiTheme="minorEastAsia" w:eastAsiaTheme="minorEastAsia" w:hAnsiTheme="minorEastAsia"/>
                <w:sz w:val="24"/>
              </w:rPr>
            </w:pPr>
            <w:r w:rsidRPr="007A7AA0">
              <w:rPr>
                <w:rFonts w:asciiTheme="minorEastAsia" w:eastAsiaTheme="minorEastAsia" w:hAnsiTheme="minorEastAsia" w:hint="eastAsia"/>
                <w:sz w:val="24"/>
              </w:rPr>
              <w:t>备注</w:t>
            </w:r>
          </w:p>
        </w:tc>
      </w:tr>
      <w:tr w:rsidR="00C820BC" w:rsidRPr="007A7AA0" w:rsidTr="00C820BC">
        <w:tc>
          <w:tcPr>
            <w:tcW w:w="1836" w:type="dxa"/>
            <w:vMerge w:val="restart"/>
          </w:tcPr>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p>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r w:rsidRPr="007A7AA0">
              <w:rPr>
                <w:rFonts w:asciiTheme="minorEastAsia" w:eastAsiaTheme="minorEastAsia" w:hAnsiTheme="minorEastAsia" w:hint="eastAsia"/>
                <w:sz w:val="24"/>
              </w:rPr>
              <w:t>盆底功能障碍治疗仪配套耗材</w:t>
            </w:r>
          </w:p>
        </w:tc>
        <w:tc>
          <w:tcPr>
            <w:tcW w:w="1843" w:type="dxa"/>
          </w:tcPr>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r w:rsidRPr="007A7AA0">
              <w:rPr>
                <w:rFonts w:asciiTheme="minorEastAsia" w:eastAsiaTheme="minorEastAsia" w:hAnsiTheme="minorEastAsia" w:hint="eastAsia"/>
                <w:sz w:val="24"/>
              </w:rPr>
              <w:t>1、神经肌肉刺激器用电极</w:t>
            </w:r>
          </w:p>
        </w:tc>
        <w:tc>
          <w:tcPr>
            <w:tcW w:w="851" w:type="dxa"/>
            <w:vMerge w:val="restart"/>
          </w:tcPr>
          <w:p w:rsidR="00C820BC" w:rsidRPr="007A7AA0" w:rsidRDefault="00C820BC" w:rsidP="00C820BC">
            <w:pPr>
              <w:jc w:val="center"/>
              <w:rPr>
                <w:rFonts w:asciiTheme="minorEastAsia" w:eastAsiaTheme="minorEastAsia" w:hAnsiTheme="minorEastAsia" w:cs="宋体" w:hint="eastAsia"/>
                <w:color w:val="000000"/>
                <w:kern w:val="0"/>
                <w:sz w:val="24"/>
              </w:rPr>
            </w:pPr>
          </w:p>
          <w:p w:rsidR="00C820BC" w:rsidRPr="007A7AA0" w:rsidRDefault="00C820BC" w:rsidP="00C820BC">
            <w:pPr>
              <w:jc w:val="center"/>
              <w:rPr>
                <w:rFonts w:asciiTheme="minorEastAsia" w:eastAsiaTheme="minorEastAsia" w:hAnsiTheme="minorEastAsia" w:cs="宋体" w:hint="eastAsia"/>
                <w:color w:val="000000"/>
                <w:kern w:val="0"/>
                <w:sz w:val="24"/>
              </w:rPr>
            </w:pPr>
          </w:p>
          <w:p w:rsidR="00C820BC" w:rsidRPr="007A7AA0" w:rsidRDefault="00C820BC" w:rsidP="00C820BC">
            <w:pPr>
              <w:jc w:val="center"/>
              <w:rPr>
                <w:rFonts w:asciiTheme="minorEastAsia" w:eastAsiaTheme="minorEastAsia" w:hAnsiTheme="minorEastAsia" w:hint="eastAsia"/>
                <w:sz w:val="24"/>
              </w:rPr>
            </w:pPr>
            <w:r w:rsidRPr="007A7AA0">
              <w:rPr>
                <w:rFonts w:asciiTheme="minorEastAsia" w:eastAsiaTheme="minorEastAsia" w:hAnsiTheme="minorEastAsia" w:cs="宋体" w:hint="eastAsia"/>
                <w:color w:val="000000"/>
                <w:kern w:val="0"/>
                <w:sz w:val="24"/>
              </w:rPr>
              <w:t>不限</w:t>
            </w:r>
          </w:p>
        </w:tc>
        <w:tc>
          <w:tcPr>
            <w:tcW w:w="708" w:type="dxa"/>
            <w:vMerge w:val="restart"/>
          </w:tcPr>
          <w:p w:rsidR="00C820BC" w:rsidRPr="007A7AA0" w:rsidRDefault="00C820BC" w:rsidP="00C820BC">
            <w:pPr>
              <w:jc w:val="center"/>
              <w:rPr>
                <w:rFonts w:asciiTheme="minorEastAsia" w:eastAsiaTheme="minorEastAsia" w:hAnsiTheme="minorEastAsia" w:hint="eastAsia"/>
                <w:sz w:val="24"/>
              </w:rPr>
            </w:pPr>
          </w:p>
          <w:p w:rsidR="00C820BC" w:rsidRPr="007A7AA0" w:rsidRDefault="00C820BC" w:rsidP="00C820BC">
            <w:pPr>
              <w:jc w:val="center"/>
              <w:rPr>
                <w:rFonts w:asciiTheme="minorEastAsia" w:eastAsiaTheme="minorEastAsia" w:hAnsiTheme="minorEastAsia" w:hint="eastAsia"/>
                <w:sz w:val="24"/>
              </w:rPr>
            </w:pPr>
          </w:p>
          <w:p w:rsidR="00C820BC" w:rsidRPr="007A7AA0" w:rsidRDefault="00C820BC" w:rsidP="00C820BC">
            <w:pPr>
              <w:jc w:val="center"/>
              <w:rPr>
                <w:rFonts w:asciiTheme="minorEastAsia" w:eastAsiaTheme="minorEastAsia" w:hAnsiTheme="minorEastAsia" w:hint="eastAsia"/>
                <w:sz w:val="24"/>
              </w:rPr>
            </w:pPr>
            <w:r w:rsidRPr="007A7AA0">
              <w:rPr>
                <w:rFonts w:asciiTheme="minorEastAsia" w:eastAsiaTheme="minorEastAsia" w:hAnsiTheme="minorEastAsia" w:hint="eastAsia"/>
                <w:sz w:val="24"/>
              </w:rPr>
              <w:t>不限</w:t>
            </w:r>
          </w:p>
        </w:tc>
        <w:tc>
          <w:tcPr>
            <w:tcW w:w="709" w:type="dxa"/>
            <w:vMerge w:val="restart"/>
          </w:tcPr>
          <w:p w:rsidR="00C820BC" w:rsidRPr="007A7AA0" w:rsidRDefault="00C820BC" w:rsidP="00C820BC">
            <w:pPr>
              <w:jc w:val="center"/>
              <w:rPr>
                <w:rFonts w:asciiTheme="minorEastAsia" w:eastAsiaTheme="minorEastAsia" w:hAnsiTheme="minorEastAsia" w:hint="eastAsia"/>
                <w:sz w:val="24"/>
              </w:rPr>
            </w:pPr>
          </w:p>
          <w:p w:rsidR="00C820BC" w:rsidRPr="007A7AA0" w:rsidRDefault="00C820BC" w:rsidP="00C820BC">
            <w:pPr>
              <w:jc w:val="center"/>
              <w:rPr>
                <w:rFonts w:asciiTheme="minorEastAsia" w:eastAsiaTheme="minorEastAsia" w:hAnsiTheme="minorEastAsia" w:hint="eastAsia"/>
                <w:sz w:val="24"/>
              </w:rPr>
            </w:pPr>
          </w:p>
          <w:p w:rsidR="00C820BC" w:rsidRPr="007A7AA0" w:rsidRDefault="00C820BC" w:rsidP="00C820BC">
            <w:pPr>
              <w:jc w:val="center"/>
              <w:rPr>
                <w:rFonts w:asciiTheme="minorEastAsia" w:eastAsiaTheme="minorEastAsia" w:hAnsiTheme="minorEastAsia" w:hint="eastAsia"/>
                <w:sz w:val="24"/>
              </w:rPr>
            </w:pPr>
            <w:r w:rsidRPr="007A7AA0">
              <w:rPr>
                <w:rFonts w:asciiTheme="minorEastAsia" w:eastAsiaTheme="minorEastAsia" w:hAnsiTheme="minorEastAsia" w:hint="eastAsia"/>
                <w:sz w:val="24"/>
              </w:rPr>
              <w:t>套</w:t>
            </w:r>
          </w:p>
        </w:tc>
        <w:tc>
          <w:tcPr>
            <w:tcW w:w="1276" w:type="dxa"/>
            <w:vMerge w:val="restart"/>
          </w:tcPr>
          <w:p w:rsidR="00C820BC" w:rsidRPr="007A7AA0" w:rsidRDefault="00C820BC" w:rsidP="00C820BC">
            <w:pPr>
              <w:jc w:val="center"/>
              <w:rPr>
                <w:rFonts w:asciiTheme="minorEastAsia" w:eastAsiaTheme="minorEastAsia" w:hAnsiTheme="minorEastAsia" w:cs="宋体" w:hint="eastAsia"/>
                <w:color w:val="000000"/>
                <w:kern w:val="0"/>
                <w:sz w:val="24"/>
              </w:rPr>
            </w:pPr>
          </w:p>
          <w:p w:rsidR="00C820BC" w:rsidRPr="007A7AA0" w:rsidRDefault="00C820BC" w:rsidP="00C820BC">
            <w:pPr>
              <w:jc w:val="center"/>
              <w:rPr>
                <w:rFonts w:asciiTheme="minorEastAsia" w:eastAsiaTheme="minorEastAsia" w:hAnsiTheme="minorEastAsia" w:hint="eastAsia"/>
                <w:sz w:val="24"/>
              </w:rPr>
            </w:pPr>
            <w:r w:rsidRPr="007A7AA0">
              <w:rPr>
                <w:rFonts w:asciiTheme="minorEastAsia" w:eastAsiaTheme="minorEastAsia" w:hAnsiTheme="minorEastAsia" w:cs="宋体" w:hint="eastAsia"/>
                <w:color w:val="000000"/>
                <w:kern w:val="0"/>
                <w:sz w:val="24"/>
              </w:rPr>
              <w:t>可与盆底功能障碍治疗仪配套使用</w:t>
            </w:r>
          </w:p>
        </w:tc>
        <w:tc>
          <w:tcPr>
            <w:tcW w:w="759" w:type="dxa"/>
            <w:vMerge w:val="restart"/>
          </w:tcPr>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p>
        </w:tc>
      </w:tr>
      <w:tr w:rsidR="00C820BC" w:rsidRPr="007A7AA0" w:rsidTr="00C820BC">
        <w:tc>
          <w:tcPr>
            <w:tcW w:w="1836" w:type="dxa"/>
            <w:vMerge/>
          </w:tcPr>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p>
        </w:tc>
        <w:tc>
          <w:tcPr>
            <w:tcW w:w="1843" w:type="dxa"/>
          </w:tcPr>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r w:rsidRPr="007A7AA0">
              <w:rPr>
                <w:rFonts w:asciiTheme="minorEastAsia" w:eastAsiaTheme="minorEastAsia" w:hAnsiTheme="minorEastAsia" w:hint="eastAsia"/>
                <w:sz w:val="24"/>
              </w:rPr>
              <w:t>2、盆底肌肉康复器</w:t>
            </w:r>
          </w:p>
        </w:tc>
        <w:tc>
          <w:tcPr>
            <w:tcW w:w="851" w:type="dxa"/>
            <w:vMerge/>
            <w:vAlign w:val="center"/>
          </w:tcPr>
          <w:p w:rsidR="00C820BC" w:rsidRPr="007A7AA0" w:rsidRDefault="00C820BC" w:rsidP="00C820BC">
            <w:pPr>
              <w:jc w:val="center"/>
              <w:rPr>
                <w:rFonts w:asciiTheme="minorEastAsia" w:eastAsiaTheme="minorEastAsia" w:hAnsiTheme="minorEastAsia" w:cs="宋体"/>
                <w:color w:val="000000"/>
                <w:kern w:val="0"/>
                <w:sz w:val="24"/>
              </w:rPr>
            </w:pPr>
          </w:p>
        </w:tc>
        <w:tc>
          <w:tcPr>
            <w:tcW w:w="708" w:type="dxa"/>
            <w:vMerge/>
            <w:vAlign w:val="center"/>
          </w:tcPr>
          <w:p w:rsidR="00C820BC" w:rsidRPr="007A7AA0" w:rsidRDefault="00C820BC" w:rsidP="00C820BC">
            <w:pPr>
              <w:jc w:val="center"/>
              <w:rPr>
                <w:rFonts w:asciiTheme="minorEastAsia" w:eastAsiaTheme="minorEastAsia" w:hAnsiTheme="minorEastAsia"/>
                <w:sz w:val="24"/>
              </w:rPr>
            </w:pPr>
          </w:p>
        </w:tc>
        <w:tc>
          <w:tcPr>
            <w:tcW w:w="709" w:type="dxa"/>
            <w:vMerge/>
            <w:vAlign w:val="center"/>
          </w:tcPr>
          <w:p w:rsidR="00C820BC" w:rsidRPr="007A7AA0" w:rsidRDefault="00C820BC" w:rsidP="00C820BC">
            <w:pPr>
              <w:jc w:val="center"/>
              <w:rPr>
                <w:rFonts w:asciiTheme="minorEastAsia" w:eastAsiaTheme="minorEastAsia" w:hAnsiTheme="minorEastAsia"/>
                <w:sz w:val="24"/>
              </w:rPr>
            </w:pPr>
          </w:p>
        </w:tc>
        <w:tc>
          <w:tcPr>
            <w:tcW w:w="1276" w:type="dxa"/>
            <w:vMerge/>
            <w:vAlign w:val="center"/>
          </w:tcPr>
          <w:p w:rsidR="00C820BC" w:rsidRPr="007A7AA0" w:rsidRDefault="00C820BC" w:rsidP="00C820BC">
            <w:pPr>
              <w:jc w:val="center"/>
              <w:rPr>
                <w:rFonts w:asciiTheme="minorEastAsia" w:eastAsiaTheme="minorEastAsia" w:hAnsiTheme="minorEastAsia" w:cs="宋体"/>
                <w:color w:val="000000"/>
                <w:kern w:val="0"/>
                <w:sz w:val="24"/>
              </w:rPr>
            </w:pPr>
          </w:p>
        </w:tc>
        <w:tc>
          <w:tcPr>
            <w:tcW w:w="759" w:type="dxa"/>
            <w:vMerge/>
          </w:tcPr>
          <w:p w:rsidR="00C820BC" w:rsidRPr="007A7AA0" w:rsidRDefault="00C820BC" w:rsidP="00C820BC">
            <w:pPr>
              <w:pStyle w:val="a4"/>
              <w:spacing w:line="276" w:lineRule="auto"/>
              <w:ind w:firstLineChars="0" w:firstLine="0"/>
              <w:jc w:val="center"/>
              <w:rPr>
                <w:rFonts w:asciiTheme="minorEastAsia" w:eastAsiaTheme="minorEastAsia" w:hAnsiTheme="minorEastAsia" w:hint="eastAsia"/>
                <w:sz w:val="24"/>
              </w:rPr>
            </w:pPr>
          </w:p>
        </w:tc>
      </w:tr>
    </w:tbl>
    <w:p w:rsidR="00A766DA" w:rsidRPr="007A7AA0" w:rsidRDefault="00146DB9" w:rsidP="00A766DA">
      <w:pPr>
        <w:pStyle w:val="a4"/>
        <w:numPr>
          <w:ilvl w:val="0"/>
          <w:numId w:val="3"/>
        </w:numPr>
        <w:spacing w:line="276" w:lineRule="auto"/>
        <w:ind w:firstLineChars="0"/>
        <w:rPr>
          <w:rFonts w:asciiTheme="minorEastAsia" w:eastAsiaTheme="minorEastAsia" w:hAnsiTheme="minorEastAsia" w:hint="eastAsia"/>
          <w:bCs/>
          <w:sz w:val="24"/>
        </w:rPr>
      </w:pPr>
      <w:r w:rsidRPr="007A7AA0">
        <w:rPr>
          <w:rFonts w:asciiTheme="minorEastAsia" w:eastAsiaTheme="minorEastAsia" w:hAnsiTheme="minorEastAsia" w:hint="eastAsia"/>
          <w:bCs/>
          <w:sz w:val="24"/>
        </w:rPr>
        <w:t>投标人资质要求：</w:t>
      </w:r>
    </w:p>
    <w:p w:rsidR="00A766DA" w:rsidRPr="007A7AA0" w:rsidRDefault="00A766DA" w:rsidP="00A766DA">
      <w:pPr>
        <w:pStyle w:val="a4"/>
        <w:numPr>
          <w:ilvl w:val="0"/>
          <w:numId w:val="13"/>
        </w:numPr>
        <w:spacing w:line="276" w:lineRule="auto"/>
        <w:ind w:firstLineChars="0"/>
        <w:rPr>
          <w:rFonts w:asciiTheme="minorEastAsia" w:eastAsiaTheme="minorEastAsia" w:hAnsiTheme="minorEastAsia"/>
          <w:bCs/>
          <w:sz w:val="24"/>
        </w:rPr>
      </w:pPr>
      <w:r w:rsidRPr="007A7AA0">
        <w:rPr>
          <w:rFonts w:asciiTheme="minorEastAsia" w:eastAsiaTheme="minorEastAsia" w:hAnsiTheme="minorEastAsia" w:hint="eastAsia"/>
          <w:bCs/>
          <w:sz w:val="24"/>
        </w:rPr>
        <w:t>设备资质要求：</w:t>
      </w:r>
    </w:p>
    <w:p w:rsidR="00A766DA" w:rsidRPr="007A7AA0" w:rsidRDefault="00A766DA" w:rsidP="00A766DA">
      <w:pPr>
        <w:pStyle w:val="a7"/>
        <w:numPr>
          <w:ilvl w:val="0"/>
          <w:numId w:val="5"/>
        </w:numPr>
        <w:spacing w:line="276" w:lineRule="auto"/>
        <w:rPr>
          <w:rFonts w:asciiTheme="minorEastAsia" w:eastAsiaTheme="minorEastAsia" w:hAnsiTheme="minorEastAsia"/>
          <w:b/>
          <w:color w:val="000000"/>
          <w:sz w:val="24"/>
          <w:szCs w:val="24"/>
        </w:rPr>
      </w:pPr>
      <w:r w:rsidRPr="007A7AA0">
        <w:rPr>
          <w:rFonts w:asciiTheme="minorEastAsia" w:eastAsiaTheme="minorEastAsia" w:hAnsiTheme="minorEastAsia" w:cs="宋体" w:hint="eastAsia"/>
          <w:kern w:val="0"/>
          <w:sz w:val="24"/>
          <w:szCs w:val="24"/>
        </w:rPr>
        <w:t>投标人必须具有独立法人资格（提供相关证明扫描件，原件备查）；</w:t>
      </w:r>
    </w:p>
    <w:p w:rsidR="00A766DA" w:rsidRPr="007A7AA0" w:rsidRDefault="00A766DA" w:rsidP="00A766DA">
      <w:pPr>
        <w:pStyle w:val="a7"/>
        <w:numPr>
          <w:ilvl w:val="0"/>
          <w:numId w:val="5"/>
        </w:numPr>
        <w:spacing w:line="276" w:lineRule="auto"/>
        <w:rPr>
          <w:rFonts w:asciiTheme="minorEastAsia" w:eastAsiaTheme="minorEastAsia" w:hAnsiTheme="minorEastAsia" w:hint="eastAsia"/>
          <w:b/>
          <w:color w:val="000000"/>
          <w:sz w:val="24"/>
          <w:szCs w:val="24"/>
        </w:rPr>
      </w:pPr>
      <w:r w:rsidRPr="007A7AA0">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1D332E" w:rsidRPr="007A7AA0" w:rsidRDefault="001D332E" w:rsidP="001D332E">
      <w:pPr>
        <w:pStyle w:val="a7"/>
        <w:numPr>
          <w:ilvl w:val="0"/>
          <w:numId w:val="5"/>
        </w:numPr>
        <w:spacing w:line="276" w:lineRule="auto"/>
        <w:rPr>
          <w:rFonts w:asciiTheme="minorEastAsia" w:eastAsiaTheme="minorEastAsia" w:hAnsiTheme="minorEastAsia"/>
          <w:color w:val="000000"/>
          <w:sz w:val="24"/>
          <w:szCs w:val="24"/>
        </w:rPr>
      </w:pPr>
      <w:r w:rsidRPr="007A7AA0">
        <w:rPr>
          <w:rFonts w:asciiTheme="minorEastAsia" w:eastAsiaTheme="minorEastAsia" w:hAnsiTheme="minorEastAsia" w:cs="宋体" w:hint="eastAsia"/>
          <w:color w:val="000000"/>
          <w:kern w:val="0"/>
          <w:sz w:val="24"/>
          <w:szCs w:val="24"/>
        </w:rPr>
        <w:t>投标人必须具有《医疗器械生产企业许可证》和《第二类医疗器械经营备案凭证》（提供扫描件，原件备查）；</w:t>
      </w:r>
    </w:p>
    <w:p w:rsidR="00A766DA" w:rsidRPr="007A7AA0" w:rsidRDefault="00A766DA" w:rsidP="00A766DA">
      <w:pPr>
        <w:pStyle w:val="a7"/>
        <w:numPr>
          <w:ilvl w:val="0"/>
          <w:numId w:val="5"/>
        </w:numPr>
        <w:spacing w:line="276" w:lineRule="auto"/>
        <w:rPr>
          <w:rFonts w:asciiTheme="minorEastAsia" w:eastAsiaTheme="minorEastAsia" w:hAnsiTheme="minorEastAsia"/>
          <w:b/>
          <w:color w:val="000000"/>
          <w:sz w:val="24"/>
          <w:szCs w:val="24"/>
        </w:rPr>
      </w:pPr>
      <w:r w:rsidRPr="007A7AA0">
        <w:rPr>
          <w:rFonts w:asciiTheme="minorEastAsia" w:eastAsiaTheme="minorEastAsia" w:hAnsiTheme="minorEastAsia" w:cs="宋体" w:hint="eastAsia"/>
          <w:kern w:val="0"/>
          <w:sz w:val="24"/>
          <w:szCs w:val="24"/>
        </w:rPr>
        <w:t>投标人须提供针对所投产品的《医疗器械产品注册证》及《登记表》（提供扫描件，原件备查）；</w:t>
      </w:r>
    </w:p>
    <w:p w:rsidR="00A766DA" w:rsidRPr="007A7AA0" w:rsidRDefault="00A766DA" w:rsidP="00A766DA">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7A7AA0">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A766DA" w:rsidRPr="007A7AA0" w:rsidRDefault="00A766DA" w:rsidP="00A766DA">
      <w:pPr>
        <w:pStyle w:val="a7"/>
        <w:numPr>
          <w:ilvl w:val="0"/>
          <w:numId w:val="5"/>
        </w:numPr>
        <w:spacing w:line="276" w:lineRule="auto"/>
        <w:rPr>
          <w:rFonts w:asciiTheme="minorEastAsia" w:eastAsiaTheme="minorEastAsia" w:hAnsiTheme="minorEastAsia"/>
          <w:b/>
          <w:sz w:val="24"/>
          <w:szCs w:val="24"/>
        </w:rPr>
      </w:pPr>
      <w:r w:rsidRPr="007A7AA0">
        <w:rPr>
          <w:rFonts w:asciiTheme="minorEastAsia" w:eastAsiaTheme="minorEastAsia" w:hAnsiTheme="minorEastAsia" w:cs="宋体" w:hint="eastAsia"/>
          <w:kern w:val="0"/>
          <w:sz w:val="24"/>
          <w:szCs w:val="24"/>
        </w:rPr>
        <w:t>本项目接受进口产品投标，也鼓励国内产品参与投标；</w:t>
      </w:r>
      <w:r w:rsidRPr="007A7AA0">
        <w:rPr>
          <w:rFonts w:asciiTheme="minorEastAsia" w:eastAsiaTheme="minorEastAsia" w:hAnsiTheme="minorEastAsia"/>
          <w:b/>
          <w:sz w:val="24"/>
          <w:szCs w:val="24"/>
        </w:rPr>
        <w:t xml:space="preserve"> </w:t>
      </w:r>
    </w:p>
    <w:p w:rsidR="00A766DA" w:rsidRPr="007A7AA0" w:rsidRDefault="00A766DA" w:rsidP="00A766DA">
      <w:pPr>
        <w:pStyle w:val="a7"/>
        <w:numPr>
          <w:ilvl w:val="0"/>
          <w:numId w:val="5"/>
        </w:numPr>
        <w:spacing w:line="276" w:lineRule="auto"/>
        <w:rPr>
          <w:rFonts w:asciiTheme="minorEastAsia" w:eastAsiaTheme="minorEastAsia" w:hAnsiTheme="minorEastAsia"/>
          <w:b/>
          <w:color w:val="000000"/>
          <w:sz w:val="24"/>
          <w:szCs w:val="24"/>
        </w:rPr>
      </w:pPr>
      <w:r w:rsidRPr="007A7AA0">
        <w:rPr>
          <w:rFonts w:asciiTheme="minorEastAsia" w:eastAsiaTheme="minorEastAsia" w:hAnsiTheme="minorEastAsia" w:cs="宋体" w:hint="eastAsia"/>
          <w:kern w:val="0"/>
          <w:sz w:val="24"/>
          <w:szCs w:val="24"/>
        </w:rPr>
        <w:t>本项目不接受联合体投标人。</w:t>
      </w:r>
    </w:p>
    <w:p w:rsidR="00A766DA" w:rsidRPr="007A7AA0" w:rsidRDefault="00A766DA" w:rsidP="00A766DA">
      <w:pPr>
        <w:pStyle w:val="a7"/>
        <w:numPr>
          <w:ilvl w:val="0"/>
          <w:numId w:val="13"/>
        </w:numPr>
        <w:spacing w:line="276" w:lineRule="auto"/>
        <w:rPr>
          <w:rFonts w:asciiTheme="minorEastAsia" w:eastAsiaTheme="minorEastAsia" w:hAnsiTheme="minorEastAsia"/>
          <w:b/>
          <w:color w:val="000000"/>
          <w:sz w:val="24"/>
          <w:szCs w:val="24"/>
        </w:rPr>
      </w:pPr>
      <w:r w:rsidRPr="007A7AA0">
        <w:rPr>
          <w:rFonts w:asciiTheme="minorEastAsia" w:eastAsiaTheme="minorEastAsia" w:hAnsiTheme="minorEastAsia" w:hint="eastAsia"/>
          <w:bCs/>
          <w:sz w:val="24"/>
          <w:szCs w:val="24"/>
        </w:rPr>
        <w:t>耗材资质要求：</w:t>
      </w:r>
    </w:p>
    <w:p w:rsidR="00A766DA" w:rsidRPr="007A7AA0" w:rsidRDefault="00A766DA" w:rsidP="00A766DA">
      <w:pPr>
        <w:pStyle w:val="a4"/>
        <w:numPr>
          <w:ilvl w:val="0"/>
          <w:numId w:val="15"/>
        </w:numPr>
        <w:spacing w:line="360" w:lineRule="auto"/>
        <w:ind w:firstLineChars="0"/>
        <w:rPr>
          <w:rFonts w:asciiTheme="minorEastAsia" w:eastAsiaTheme="minorEastAsia" w:hAnsiTheme="minorEastAsia"/>
          <w:sz w:val="24"/>
        </w:rPr>
      </w:pPr>
      <w:r w:rsidRPr="007A7AA0">
        <w:rPr>
          <w:rFonts w:asciiTheme="minorEastAsia" w:eastAsiaTheme="minorEastAsia" w:hAnsiTheme="minorEastAsia" w:cs="宋体" w:hint="eastAsia"/>
          <w:kern w:val="0"/>
          <w:sz w:val="24"/>
        </w:rPr>
        <w:t>投标人必须是在中华人民共和国国内注册的具有合法经营资格的国内独立法人</w:t>
      </w:r>
      <w:r w:rsidRPr="007A7AA0">
        <w:rPr>
          <w:rFonts w:asciiTheme="minorEastAsia" w:eastAsiaTheme="minorEastAsia" w:hAnsiTheme="minorEastAsia" w:hint="eastAsia"/>
          <w:sz w:val="24"/>
        </w:rPr>
        <w:t>（提供相关证明扫描件，原件备查）。</w:t>
      </w:r>
    </w:p>
    <w:p w:rsidR="00A766DA" w:rsidRPr="007A7AA0" w:rsidRDefault="00A766DA" w:rsidP="00A766DA">
      <w:pPr>
        <w:pStyle w:val="a4"/>
        <w:numPr>
          <w:ilvl w:val="0"/>
          <w:numId w:val="15"/>
        </w:numPr>
        <w:spacing w:line="360" w:lineRule="auto"/>
        <w:ind w:firstLineChars="0"/>
        <w:rPr>
          <w:rFonts w:asciiTheme="minorEastAsia" w:eastAsiaTheme="minorEastAsia" w:hAnsiTheme="minorEastAsia" w:cs="宋体"/>
          <w:kern w:val="0"/>
          <w:sz w:val="24"/>
        </w:rPr>
      </w:pPr>
      <w:r w:rsidRPr="007A7AA0">
        <w:rPr>
          <w:rFonts w:asciiTheme="minorEastAsia" w:eastAsiaTheme="minorEastAsia" w:hAnsiTheme="minorEastAsia" w:cs="宋体" w:hint="eastAsia"/>
          <w:kern w:val="0"/>
          <w:sz w:val="24"/>
        </w:rPr>
        <w:t>投标人必须是所投产品的制造商或合法代理商或制造商针对本项目直接授权的供应商。</w:t>
      </w:r>
    </w:p>
    <w:p w:rsidR="00A766DA" w:rsidRPr="007A7AA0" w:rsidRDefault="00A766DA" w:rsidP="00A766DA">
      <w:pPr>
        <w:pStyle w:val="a4"/>
        <w:numPr>
          <w:ilvl w:val="0"/>
          <w:numId w:val="15"/>
        </w:numPr>
        <w:spacing w:line="360" w:lineRule="auto"/>
        <w:ind w:firstLineChars="0"/>
        <w:rPr>
          <w:rFonts w:asciiTheme="minorEastAsia" w:eastAsiaTheme="minorEastAsia" w:hAnsiTheme="minorEastAsia"/>
          <w:sz w:val="24"/>
        </w:rPr>
      </w:pPr>
      <w:r w:rsidRPr="007A7AA0">
        <w:rPr>
          <w:rFonts w:asciiTheme="minorEastAsia" w:eastAsiaTheme="minorEastAsia" w:hAnsiTheme="minorEastAsia" w:cs="宋体" w:hint="eastAsia"/>
          <w:kern w:val="0"/>
          <w:sz w:val="24"/>
        </w:rPr>
        <w:t>投标人必须具有《医疗器械生产许可证》或</w:t>
      </w:r>
      <w:r w:rsidRPr="007A7AA0">
        <w:rPr>
          <w:rFonts w:asciiTheme="minorEastAsia" w:eastAsiaTheme="minorEastAsia" w:hAnsiTheme="minorEastAsia" w:hint="eastAsia"/>
          <w:sz w:val="24"/>
        </w:rPr>
        <w:t>《医疗器械经营许可证》（提供扫描件，原件备查）。</w:t>
      </w:r>
    </w:p>
    <w:p w:rsidR="00A766DA" w:rsidRPr="007A7AA0" w:rsidRDefault="00A766DA" w:rsidP="00A766DA">
      <w:pPr>
        <w:pStyle w:val="a4"/>
        <w:numPr>
          <w:ilvl w:val="0"/>
          <w:numId w:val="15"/>
        </w:numPr>
        <w:spacing w:line="360" w:lineRule="auto"/>
        <w:ind w:firstLineChars="0"/>
        <w:rPr>
          <w:rFonts w:asciiTheme="minorEastAsia" w:eastAsiaTheme="minorEastAsia" w:hAnsiTheme="minorEastAsia"/>
          <w:sz w:val="24"/>
        </w:rPr>
      </w:pPr>
      <w:r w:rsidRPr="007A7AA0">
        <w:rPr>
          <w:rFonts w:asciiTheme="minorEastAsia" w:eastAsiaTheme="minorEastAsia" w:hAnsiTheme="minorEastAsia" w:hint="eastAsia"/>
          <w:sz w:val="24"/>
        </w:rPr>
        <w:t>投标人须提供针对所投产品的《医疗器械产品注册证》及《产品注册登记表》</w:t>
      </w:r>
      <w:r w:rsidRPr="007A7AA0">
        <w:rPr>
          <w:rFonts w:asciiTheme="minorEastAsia" w:eastAsiaTheme="minorEastAsia" w:hAnsiTheme="minorEastAsia" w:hint="eastAsia"/>
          <w:sz w:val="24"/>
        </w:rPr>
        <w:lastRenderedPageBreak/>
        <w:t>（提供扫描件，原件备查）；《医疗器械产品注册证》的有效期限必须长于采购周期；备案产品需提供《第一类医疗器械备案凭证》及《第一类医疗器械备案信息表》。不作为医疗器械管理的产品需提供由国家食品药品监督管理局针对该产品不作为医疗器械管理界定的相关文件，并由生产厂家出具的产品说明书。</w:t>
      </w:r>
    </w:p>
    <w:p w:rsidR="00A766DA" w:rsidRPr="007A7AA0" w:rsidRDefault="00A766DA" w:rsidP="00A766DA">
      <w:pPr>
        <w:pStyle w:val="a4"/>
        <w:widowControl/>
        <w:numPr>
          <w:ilvl w:val="0"/>
          <w:numId w:val="15"/>
        </w:numPr>
        <w:spacing w:line="360" w:lineRule="auto"/>
        <w:ind w:firstLineChars="0"/>
        <w:jc w:val="left"/>
        <w:rPr>
          <w:rFonts w:asciiTheme="minorEastAsia" w:eastAsiaTheme="minorEastAsia" w:hAnsiTheme="minorEastAsia" w:cs="宋体"/>
          <w:kern w:val="0"/>
          <w:sz w:val="24"/>
        </w:rPr>
      </w:pPr>
      <w:r w:rsidRPr="007A7AA0">
        <w:rPr>
          <w:rFonts w:asciiTheme="minorEastAsia" w:eastAsiaTheme="minorEastAsia" w:hAnsiTheme="minorEastAsia" w:cs="宋体"/>
          <w:kern w:val="0"/>
          <w:sz w:val="24"/>
        </w:rPr>
        <w:t>投标人须提供针对所投产品的，由国家食品药品监督管理局指定的医疗器械检测中心对产品最新的抽查检测报告书复印件（产品要求检测的须提供）。</w:t>
      </w:r>
    </w:p>
    <w:p w:rsidR="00A766DA" w:rsidRPr="007A7AA0" w:rsidRDefault="00A766DA" w:rsidP="00A766DA">
      <w:pPr>
        <w:pStyle w:val="a4"/>
        <w:widowControl/>
        <w:numPr>
          <w:ilvl w:val="0"/>
          <w:numId w:val="15"/>
        </w:numPr>
        <w:spacing w:line="360" w:lineRule="auto"/>
        <w:ind w:firstLineChars="0"/>
        <w:jc w:val="left"/>
        <w:rPr>
          <w:rFonts w:asciiTheme="minorEastAsia" w:eastAsiaTheme="minorEastAsia" w:hAnsiTheme="minorEastAsia" w:cs="宋体"/>
          <w:kern w:val="0"/>
          <w:sz w:val="24"/>
        </w:rPr>
      </w:pPr>
      <w:r w:rsidRPr="007A7AA0">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146DB9" w:rsidRPr="007A7AA0" w:rsidRDefault="00146DB9" w:rsidP="00992159">
      <w:pPr>
        <w:pStyle w:val="a7"/>
        <w:spacing w:line="276" w:lineRule="auto"/>
        <w:rPr>
          <w:rFonts w:asciiTheme="minorEastAsia" w:eastAsiaTheme="minorEastAsia" w:hAnsiTheme="minorEastAsia"/>
          <w:b/>
          <w:color w:val="000000"/>
          <w:sz w:val="24"/>
          <w:szCs w:val="24"/>
        </w:rPr>
      </w:pPr>
      <w:r w:rsidRPr="007A7AA0">
        <w:rPr>
          <w:rFonts w:asciiTheme="minorEastAsia" w:eastAsiaTheme="minorEastAsia" w:hAnsiTheme="minorEastAsia" w:hint="eastAsia"/>
          <w:bCs/>
          <w:sz w:val="24"/>
          <w:szCs w:val="24"/>
        </w:rPr>
        <w:t>三、获取标书时间：</w:t>
      </w:r>
      <w:r w:rsidR="00C820BC" w:rsidRPr="007A7AA0">
        <w:rPr>
          <w:rFonts w:asciiTheme="minorEastAsia" w:eastAsiaTheme="minorEastAsia" w:hAnsiTheme="minorEastAsia" w:cs="宋体" w:hint="eastAsia"/>
          <w:sz w:val="24"/>
          <w:szCs w:val="24"/>
        </w:rPr>
        <w:t>2019年1月3日至2019年1月8日（</w:t>
      </w:r>
      <w:r w:rsidRPr="007A7AA0">
        <w:rPr>
          <w:rFonts w:asciiTheme="minorEastAsia" w:eastAsiaTheme="minorEastAsia" w:hAnsiTheme="minorEastAsia" w:hint="eastAsia"/>
          <w:sz w:val="24"/>
          <w:szCs w:val="24"/>
        </w:rPr>
        <w:t>节假日除外）；购买标书时请携带资格证明文件：1）公司营业执照、税务登记证副本、医疗器械经营（生产）许可证；2）法人代表授权委托书；3）被委托人有效身份证；</w:t>
      </w:r>
      <w:r w:rsidRPr="007A7AA0">
        <w:rPr>
          <w:rFonts w:asciiTheme="minorEastAsia" w:eastAsiaTheme="minorEastAsia" w:hAnsiTheme="minorEastAsia" w:hint="eastAsia"/>
          <w:bCs/>
          <w:sz w:val="24"/>
          <w:szCs w:val="24"/>
        </w:rPr>
        <w:t>4）</w:t>
      </w:r>
      <w:r w:rsidRPr="007A7AA0">
        <w:rPr>
          <w:rFonts w:asciiTheme="minorEastAsia" w:eastAsiaTheme="minorEastAsia" w:hAnsiTheme="minorEastAsia" w:hint="eastAsia"/>
          <w:sz w:val="24"/>
          <w:szCs w:val="24"/>
        </w:rPr>
        <w:t>医疗器械注册证及合法授权代理委托书；</w:t>
      </w:r>
      <w:r w:rsidRPr="007A7AA0">
        <w:rPr>
          <w:rFonts w:asciiTheme="minorEastAsia" w:eastAsiaTheme="minorEastAsia" w:hAnsiTheme="minorEastAsia" w:hint="eastAsia"/>
          <w:bCs/>
          <w:sz w:val="24"/>
          <w:szCs w:val="24"/>
        </w:rPr>
        <w:t>以上资格证明提供原件扫描件的纸质版，</w:t>
      </w:r>
      <w:r w:rsidRPr="007A7AA0">
        <w:rPr>
          <w:rFonts w:asciiTheme="minorEastAsia" w:eastAsiaTheme="minorEastAsia" w:hAnsiTheme="minorEastAsia" w:hint="eastAsia"/>
          <w:sz w:val="24"/>
          <w:szCs w:val="24"/>
        </w:rPr>
        <w:t>标书费用100元/份。</w:t>
      </w:r>
    </w:p>
    <w:p w:rsidR="00146DB9" w:rsidRPr="007A7AA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7A7AA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7A7AA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7A7AA0">
        <w:rPr>
          <w:rFonts w:asciiTheme="minorEastAsia" w:eastAsiaTheme="minorEastAsia" w:hAnsiTheme="minorEastAsia" w:cs="宋体" w:hint="eastAsia"/>
          <w:kern w:val="0"/>
          <w:sz w:val="24"/>
        </w:rPr>
        <w:t xml:space="preserve">五、投递标书时间：开标现场递交。 </w:t>
      </w:r>
    </w:p>
    <w:p w:rsidR="00146DB9" w:rsidRPr="007A7AA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7A7AA0">
        <w:rPr>
          <w:rFonts w:asciiTheme="minorEastAsia" w:eastAsiaTheme="minorEastAsia" w:hAnsiTheme="minorEastAsia" w:cs="宋体" w:hint="eastAsia"/>
          <w:kern w:val="0"/>
          <w:sz w:val="24"/>
        </w:rPr>
        <w:t>六、开标时间</w:t>
      </w:r>
      <w:r w:rsidR="000D42FB" w:rsidRPr="007A7AA0">
        <w:rPr>
          <w:rFonts w:asciiTheme="minorEastAsia" w:eastAsiaTheme="minorEastAsia" w:hAnsiTheme="minorEastAsia" w:cs="宋体" w:hint="eastAsia"/>
          <w:kern w:val="0"/>
          <w:sz w:val="24"/>
        </w:rPr>
        <w:t>地点</w:t>
      </w:r>
      <w:r w:rsidRPr="007A7AA0">
        <w:rPr>
          <w:rFonts w:asciiTheme="minorEastAsia" w:eastAsiaTheme="minorEastAsia" w:hAnsiTheme="minorEastAsia" w:cs="宋体" w:hint="eastAsia"/>
          <w:kern w:val="0"/>
          <w:sz w:val="24"/>
        </w:rPr>
        <w:t>：</w:t>
      </w:r>
      <w:r w:rsidR="00C820BC" w:rsidRPr="007A7AA0">
        <w:rPr>
          <w:rFonts w:asciiTheme="minorEastAsia" w:eastAsiaTheme="minorEastAsia" w:hAnsiTheme="minorEastAsia" w:cs="宋体"/>
          <w:sz w:val="24"/>
        </w:rPr>
        <w:t>201</w:t>
      </w:r>
      <w:r w:rsidR="00C820BC" w:rsidRPr="007A7AA0">
        <w:rPr>
          <w:rFonts w:asciiTheme="minorEastAsia" w:eastAsiaTheme="minorEastAsia" w:hAnsiTheme="minorEastAsia" w:cs="宋体" w:hint="eastAsia"/>
          <w:sz w:val="24"/>
        </w:rPr>
        <w:t>9</w:t>
      </w:r>
      <w:r w:rsidR="00C820BC" w:rsidRPr="007A7AA0">
        <w:rPr>
          <w:rFonts w:asciiTheme="minorEastAsia" w:eastAsiaTheme="minorEastAsia" w:hAnsiTheme="minorEastAsia" w:cs="宋体"/>
          <w:sz w:val="24"/>
        </w:rPr>
        <w:t>年</w:t>
      </w:r>
      <w:r w:rsidR="00C820BC" w:rsidRPr="007A7AA0">
        <w:rPr>
          <w:rFonts w:asciiTheme="minorEastAsia" w:eastAsiaTheme="minorEastAsia" w:hAnsiTheme="minorEastAsia" w:cs="宋体" w:hint="eastAsia"/>
          <w:sz w:val="24"/>
        </w:rPr>
        <w:t>1</w:t>
      </w:r>
      <w:r w:rsidR="00C820BC" w:rsidRPr="007A7AA0">
        <w:rPr>
          <w:rFonts w:asciiTheme="minorEastAsia" w:eastAsiaTheme="minorEastAsia" w:hAnsiTheme="minorEastAsia" w:cs="宋体"/>
          <w:sz w:val="24"/>
        </w:rPr>
        <w:t>月</w:t>
      </w:r>
      <w:r w:rsidR="00C820BC" w:rsidRPr="007A7AA0">
        <w:rPr>
          <w:rFonts w:asciiTheme="minorEastAsia" w:eastAsiaTheme="minorEastAsia" w:hAnsiTheme="minorEastAsia" w:cs="宋体" w:hint="eastAsia"/>
          <w:sz w:val="24"/>
        </w:rPr>
        <w:t>9</w:t>
      </w:r>
      <w:r w:rsidR="00C820BC" w:rsidRPr="007A7AA0">
        <w:rPr>
          <w:rFonts w:asciiTheme="minorEastAsia" w:eastAsiaTheme="minorEastAsia" w:hAnsiTheme="minorEastAsia" w:cs="宋体"/>
          <w:sz w:val="24"/>
        </w:rPr>
        <w:t>日</w:t>
      </w:r>
      <w:r w:rsidR="00C820BC" w:rsidRPr="007A7AA0">
        <w:rPr>
          <w:rFonts w:asciiTheme="minorEastAsia" w:eastAsiaTheme="minorEastAsia" w:hAnsiTheme="minorEastAsia" w:cs="宋体" w:hint="eastAsia"/>
          <w:sz w:val="24"/>
        </w:rPr>
        <w:t>14:30</w:t>
      </w:r>
      <w:r w:rsidR="000D42FB" w:rsidRPr="007A7AA0">
        <w:rPr>
          <w:rFonts w:asciiTheme="minorEastAsia" w:eastAsiaTheme="minorEastAsia" w:hAnsiTheme="minorEastAsia" w:cs="宋体" w:hint="eastAsia"/>
          <w:sz w:val="24"/>
        </w:rPr>
        <w:t>，蛇口人民医院一号大楼6楼小会议室</w:t>
      </w:r>
    </w:p>
    <w:p w:rsidR="00146DB9" w:rsidRPr="007A7AA0"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7A7AA0">
        <w:rPr>
          <w:rFonts w:asciiTheme="minorEastAsia" w:eastAsiaTheme="minorEastAsia" w:hAnsiTheme="minorEastAsia" w:cs="宋体" w:hint="eastAsia"/>
          <w:kern w:val="0"/>
          <w:sz w:val="24"/>
        </w:rPr>
        <w:t>七</w:t>
      </w:r>
      <w:r w:rsidR="00146DB9" w:rsidRPr="007A7AA0">
        <w:rPr>
          <w:rFonts w:asciiTheme="minorEastAsia" w:eastAsiaTheme="minorEastAsia" w:hAnsiTheme="minorEastAsia" w:cs="宋体" w:hint="eastAsia"/>
          <w:kern w:val="0"/>
          <w:sz w:val="24"/>
        </w:rPr>
        <w:t xml:space="preserve">、联系电话：0755-21606999转8308   </w:t>
      </w:r>
    </w:p>
    <w:p w:rsidR="009824A3" w:rsidRPr="007A7AA0"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7A7AA0"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7A7AA0" w:rsidRDefault="00146DB9" w:rsidP="002B0FB4">
      <w:pPr>
        <w:pStyle w:val="a3"/>
        <w:spacing w:line="276" w:lineRule="auto"/>
        <w:ind w:firstLineChars="2300" w:firstLine="5520"/>
        <w:jc w:val="right"/>
        <w:rPr>
          <w:rFonts w:asciiTheme="minorEastAsia" w:eastAsiaTheme="minorEastAsia" w:hAnsiTheme="minorEastAsia"/>
          <w:sz w:val="24"/>
        </w:rPr>
      </w:pPr>
      <w:r w:rsidRPr="007A7AA0">
        <w:rPr>
          <w:rFonts w:asciiTheme="minorEastAsia" w:eastAsiaTheme="minorEastAsia" w:hAnsiTheme="minorEastAsia" w:hint="eastAsia"/>
          <w:sz w:val="24"/>
        </w:rPr>
        <w:t>蛇口人民医院招标办公室</w:t>
      </w:r>
    </w:p>
    <w:p w:rsidR="00CF1BE5" w:rsidRPr="007A7AA0" w:rsidRDefault="00C820BC" w:rsidP="002B0FB4">
      <w:pPr>
        <w:pStyle w:val="a3"/>
        <w:spacing w:line="276" w:lineRule="auto"/>
        <w:ind w:firstLineChars="1500" w:firstLine="3600"/>
        <w:jc w:val="right"/>
        <w:rPr>
          <w:rFonts w:asciiTheme="minorEastAsia" w:eastAsiaTheme="minorEastAsia" w:hAnsiTheme="minorEastAsia" w:cs="宋体" w:hint="eastAsia"/>
          <w:sz w:val="24"/>
        </w:rPr>
      </w:pPr>
      <w:r w:rsidRPr="007A7AA0">
        <w:rPr>
          <w:rFonts w:asciiTheme="minorEastAsia" w:eastAsiaTheme="minorEastAsia" w:hAnsiTheme="minorEastAsia" w:cs="宋体" w:hint="eastAsia"/>
          <w:sz w:val="24"/>
        </w:rPr>
        <w:t>2019年1月2日</w:t>
      </w:r>
    </w:p>
    <w:p w:rsidR="00C820BC" w:rsidRDefault="00C820BC" w:rsidP="002B0FB4">
      <w:pPr>
        <w:pStyle w:val="a3"/>
        <w:spacing w:line="276" w:lineRule="auto"/>
        <w:ind w:firstLineChars="1500" w:firstLine="3600"/>
        <w:jc w:val="right"/>
        <w:rPr>
          <w:rFonts w:asciiTheme="minorEastAsia" w:eastAsiaTheme="minorEastAsia" w:hAnsiTheme="minorEastAsia" w:cs="宋体" w:hint="eastAsia"/>
          <w:sz w:val="24"/>
        </w:rPr>
      </w:pPr>
    </w:p>
    <w:p w:rsidR="00C820BC" w:rsidRDefault="00C820BC" w:rsidP="002B0FB4">
      <w:pPr>
        <w:pStyle w:val="a3"/>
        <w:spacing w:line="276" w:lineRule="auto"/>
        <w:ind w:firstLineChars="1500" w:firstLine="3600"/>
        <w:jc w:val="right"/>
        <w:rPr>
          <w:rFonts w:asciiTheme="minorEastAsia" w:eastAsiaTheme="minorEastAsia" w:hAnsiTheme="minorEastAsia" w:cs="宋体" w:hint="eastAsia"/>
          <w:sz w:val="24"/>
        </w:rPr>
      </w:pPr>
    </w:p>
    <w:p w:rsidR="00C820BC" w:rsidRDefault="00C820BC" w:rsidP="002B0FB4">
      <w:pPr>
        <w:pStyle w:val="a3"/>
        <w:spacing w:line="276" w:lineRule="auto"/>
        <w:ind w:firstLineChars="1500" w:firstLine="3600"/>
        <w:jc w:val="right"/>
        <w:rPr>
          <w:rFonts w:asciiTheme="minorEastAsia" w:eastAsiaTheme="minorEastAsia" w:hAnsiTheme="minorEastAsia" w:cs="宋体" w:hint="eastAsia"/>
          <w:sz w:val="24"/>
        </w:rPr>
      </w:pPr>
    </w:p>
    <w:p w:rsidR="00C820BC" w:rsidRDefault="00C820BC" w:rsidP="00C820BC">
      <w:pPr>
        <w:pStyle w:val="a3"/>
        <w:spacing w:line="360" w:lineRule="auto"/>
        <w:jc w:val="left"/>
        <w:outlineLvl w:val="1"/>
        <w:rPr>
          <w:rFonts w:ascii="宋体" w:eastAsia="宋体" w:hAnsi="宋体"/>
          <w:sz w:val="24"/>
        </w:rPr>
      </w:pPr>
      <w:r>
        <w:rPr>
          <w:rFonts w:ascii="宋体" w:eastAsia="宋体" w:hAnsi="宋体" w:hint="eastAsia"/>
          <w:sz w:val="24"/>
        </w:rPr>
        <w:t>附件：</w:t>
      </w:r>
    </w:p>
    <w:p w:rsidR="00C820BC" w:rsidRPr="000753D5" w:rsidRDefault="00C820BC" w:rsidP="00C820BC">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820BC" w:rsidRPr="000753D5" w:rsidRDefault="00C820BC" w:rsidP="00C820BC">
      <w:pPr>
        <w:spacing w:line="360" w:lineRule="auto"/>
        <w:ind w:right="-815" w:firstLineChars="200" w:firstLine="480"/>
        <w:rPr>
          <w:rFonts w:ascii="宋体" w:hAnsi="宋体"/>
          <w:sz w:val="24"/>
        </w:rPr>
      </w:pPr>
      <w:r w:rsidRPr="000753D5">
        <w:rPr>
          <w:rFonts w:ascii="宋体" w:hAnsi="宋体" w:hint="eastAsia"/>
          <w:sz w:val="24"/>
        </w:rPr>
        <w:t>我公司承诺：</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820BC" w:rsidRPr="000753D5" w:rsidRDefault="00C820BC" w:rsidP="00C820BC">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w:t>
      </w:r>
      <w:r w:rsidRPr="000753D5">
        <w:rPr>
          <w:rFonts w:ascii="宋体" w:hAnsi="宋体" w:hint="eastAsia"/>
          <w:color w:val="FF0000"/>
          <w:sz w:val="24"/>
        </w:rPr>
        <w:lastRenderedPageBreak/>
        <w:t>录，以及参与本项目政府采购活动时不存在被有关部门禁止参与政府采购活动且在有效期内的情况。</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820BC" w:rsidRDefault="00C820BC" w:rsidP="00C820BC">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820BC" w:rsidRPr="000753D5" w:rsidRDefault="00C820BC" w:rsidP="00C820BC">
      <w:pPr>
        <w:spacing w:line="360" w:lineRule="auto"/>
        <w:ind w:firstLineChars="200" w:firstLine="480"/>
        <w:rPr>
          <w:rFonts w:ascii="宋体" w:hAnsi="宋体"/>
          <w:sz w:val="24"/>
        </w:rPr>
      </w:pPr>
    </w:p>
    <w:p w:rsidR="00C820BC" w:rsidRPr="000753D5" w:rsidRDefault="00C820BC" w:rsidP="00C820BC">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820BC" w:rsidRPr="000753D5" w:rsidRDefault="00C820BC" w:rsidP="00C820BC">
      <w:pPr>
        <w:wordWrap w:val="0"/>
        <w:spacing w:line="360" w:lineRule="auto"/>
        <w:ind w:firstLine="645"/>
        <w:jc w:val="right"/>
        <w:rPr>
          <w:rFonts w:ascii="宋体" w:hAnsi="宋体"/>
          <w:sz w:val="24"/>
        </w:rPr>
      </w:pPr>
      <w:r>
        <w:rPr>
          <w:rFonts w:ascii="宋体" w:hAnsi="宋体" w:hint="eastAsia"/>
          <w:sz w:val="24"/>
        </w:rPr>
        <w:t xml:space="preserve">                   </w:t>
      </w:r>
      <w:r w:rsidRPr="000753D5">
        <w:rPr>
          <w:rFonts w:ascii="宋体" w:hAnsi="宋体" w:hint="eastAsia"/>
          <w:sz w:val="24"/>
        </w:rPr>
        <w:t xml:space="preserve">公司名称：                        </w:t>
      </w:r>
    </w:p>
    <w:p w:rsidR="00C820BC" w:rsidRPr="000753D5" w:rsidRDefault="00C820BC" w:rsidP="00C820BC">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C820BC" w:rsidRPr="002B0FB4" w:rsidRDefault="00C820BC" w:rsidP="002B0FB4">
      <w:pPr>
        <w:pStyle w:val="a3"/>
        <w:spacing w:line="276" w:lineRule="auto"/>
        <w:ind w:firstLineChars="1500" w:firstLine="3600"/>
        <w:jc w:val="right"/>
        <w:rPr>
          <w:rFonts w:asciiTheme="minorEastAsia" w:eastAsiaTheme="minorEastAsia" w:hAnsiTheme="minorEastAsia"/>
          <w:sz w:val="24"/>
        </w:rPr>
      </w:pPr>
    </w:p>
    <w:sectPr w:rsidR="00C820BC"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DD9" w:rsidRDefault="00260DD9" w:rsidP="00EE65D3">
      <w:r>
        <w:separator/>
      </w:r>
    </w:p>
  </w:endnote>
  <w:endnote w:type="continuationSeparator" w:id="0">
    <w:p w:rsidR="00260DD9" w:rsidRDefault="00260DD9"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DD9" w:rsidRDefault="00260DD9" w:rsidP="00EE65D3">
      <w:r>
        <w:separator/>
      </w:r>
    </w:p>
  </w:footnote>
  <w:footnote w:type="continuationSeparator" w:id="0">
    <w:p w:rsidR="00260DD9" w:rsidRDefault="00260DD9"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9E7282"/>
    <w:multiLevelType w:val="hybridMultilevel"/>
    <w:tmpl w:val="8C42539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C703CA"/>
    <w:multiLevelType w:val="hybridMultilevel"/>
    <w:tmpl w:val="F47A8ACE"/>
    <w:lvl w:ilvl="0" w:tplc="04090017">
      <w:start w:val="1"/>
      <w:numFmt w:val="chineseCountingThousand"/>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
    <w:nsid w:val="23CD394F"/>
    <w:multiLevelType w:val="hybridMultilevel"/>
    <w:tmpl w:val="AA7855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B731F5"/>
    <w:multiLevelType w:val="hybridMultilevel"/>
    <w:tmpl w:val="9686130C"/>
    <w:lvl w:ilvl="0" w:tplc="F1143F68">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A1B8A71A"/>
    <w:lvl w:ilvl="0" w:tplc="1426535E">
      <w:start w:val="1"/>
      <w:numFmt w:val="japaneseCounting"/>
      <w:lvlText w:val="%1、"/>
      <w:lvlJc w:val="left"/>
      <w:pPr>
        <w:ind w:left="480" w:hanging="480"/>
      </w:pPr>
      <w:rPr>
        <w:rFonts w:hint="default"/>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CF53E65"/>
    <w:multiLevelType w:val="hybridMultilevel"/>
    <w:tmpl w:val="50068732"/>
    <w:lvl w:ilvl="0" w:tplc="04090017">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2"/>
  </w:num>
  <w:num w:numId="6">
    <w:abstractNumId w:val="10"/>
  </w:num>
  <w:num w:numId="7">
    <w:abstractNumId w:val="9"/>
  </w:num>
  <w:num w:numId="8">
    <w:abstractNumId w:val="7"/>
  </w:num>
  <w:num w:numId="9">
    <w:abstractNumId w:val="13"/>
  </w:num>
  <w:num w:numId="10">
    <w:abstractNumId w:val="15"/>
  </w:num>
  <w:num w:numId="11">
    <w:abstractNumId w:val="5"/>
  </w:num>
  <w:num w:numId="12">
    <w:abstractNumId w:val="1"/>
  </w:num>
  <w:num w:numId="13">
    <w:abstractNumId w:val="4"/>
  </w:num>
  <w:num w:numId="14">
    <w:abstractNumId w:val="14"/>
  </w:num>
  <w:num w:numId="15">
    <w:abstractNumId w:val="8"/>
  </w:num>
  <w:num w:numId="16">
    <w:abstractNumId w:val="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39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D2BE1"/>
    <w:rsid w:val="000D42FB"/>
    <w:rsid w:val="001333DC"/>
    <w:rsid w:val="00146DB9"/>
    <w:rsid w:val="0015273F"/>
    <w:rsid w:val="001A20AA"/>
    <w:rsid w:val="001A4DD6"/>
    <w:rsid w:val="001C5F4B"/>
    <w:rsid w:val="001D332E"/>
    <w:rsid w:val="001E0409"/>
    <w:rsid w:val="001E04F8"/>
    <w:rsid w:val="0021665B"/>
    <w:rsid w:val="002217AF"/>
    <w:rsid w:val="0023577B"/>
    <w:rsid w:val="002563E0"/>
    <w:rsid w:val="00260DD9"/>
    <w:rsid w:val="00274410"/>
    <w:rsid w:val="00282A80"/>
    <w:rsid w:val="0029035A"/>
    <w:rsid w:val="002A5A16"/>
    <w:rsid w:val="002B0FB4"/>
    <w:rsid w:val="002F31D0"/>
    <w:rsid w:val="0030618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186D"/>
    <w:rsid w:val="004828AB"/>
    <w:rsid w:val="004B4338"/>
    <w:rsid w:val="004C429C"/>
    <w:rsid w:val="004E64BC"/>
    <w:rsid w:val="005033EF"/>
    <w:rsid w:val="00555779"/>
    <w:rsid w:val="00586FF5"/>
    <w:rsid w:val="005B1E5E"/>
    <w:rsid w:val="005B4E67"/>
    <w:rsid w:val="005B556E"/>
    <w:rsid w:val="005D147D"/>
    <w:rsid w:val="005D72A2"/>
    <w:rsid w:val="00602BF9"/>
    <w:rsid w:val="0062719B"/>
    <w:rsid w:val="00647EE2"/>
    <w:rsid w:val="0066488A"/>
    <w:rsid w:val="00694256"/>
    <w:rsid w:val="006C7594"/>
    <w:rsid w:val="0075206D"/>
    <w:rsid w:val="00777802"/>
    <w:rsid w:val="007813A1"/>
    <w:rsid w:val="007904AB"/>
    <w:rsid w:val="007A2D8A"/>
    <w:rsid w:val="007A7AA0"/>
    <w:rsid w:val="007C4860"/>
    <w:rsid w:val="00861E39"/>
    <w:rsid w:val="008753AC"/>
    <w:rsid w:val="008B1708"/>
    <w:rsid w:val="008C454E"/>
    <w:rsid w:val="008D52D8"/>
    <w:rsid w:val="00916EEF"/>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766DA"/>
    <w:rsid w:val="00A93804"/>
    <w:rsid w:val="00AA1769"/>
    <w:rsid w:val="00AB5706"/>
    <w:rsid w:val="00AF5A7A"/>
    <w:rsid w:val="00B6171A"/>
    <w:rsid w:val="00B6519C"/>
    <w:rsid w:val="00B7591F"/>
    <w:rsid w:val="00BB51EE"/>
    <w:rsid w:val="00BC0EDD"/>
    <w:rsid w:val="00BC5BA1"/>
    <w:rsid w:val="00C02B9F"/>
    <w:rsid w:val="00C06BBF"/>
    <w:rsid w:val="00C12F7A"/>
    <w:rsid w:val="00C22A3E"/>
    <w:rsid w:val="00C22BEC"/>
    <w:rsid w:val="00C77EB8"/>
    <w:rsid w:val="00C820BC"/>
    <w:rsid w:val="00C922EA"/>
    <w:rsid w:val="00CF15EE"/>
    <w:rsid w:val="00CF1BE5"/>
    <w:rsid w:val="00D119C0"/>
    <w:rsid w:val="00D17CBB"/>
    <w:rsid w:val="00D22E08"/>
    <w:rsid w:val="00D23D2A"/>
    <w:rsid w:val="00D41680"/>
    <w:rsid w:val="00D54F82"/>
    <w:rsid w:val="00D72F64"/>
    <w:rsid w:val="00D916CD"/>
    <w:rsid w:val="00E161E3"/>
    <w:rsid w:val="00E344A4"/>
    <w:rsid w:val="00E75973"/>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table" w:styleId="a8">
    <w:name w:val="Table Grid"/>
    <w:basedOn w:val="a1"/>
    <w:uiPriority w:val="59"/>
    <w:rsid w:val="00C82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uiPriority w:val="99"/>
    <w:semiHidden/>
    <w:unhideWhenUsed/>
    <w:rsid w:val="00C820BC"/>
    <w:pPr>
      <w:ind w:leftChars="2500" w:left="100"/>
    </w:pPr>
  </w:style>
  <w:style w:type="character" w:customStyle="1" w:styleId="Char2">
    <w:name w:val="日期 Char"/>
    <w:basedOn w:val="a0"/>
    <w:link w:val="a9"/>
    <w:uiPriority w:val="99"/>
    <w:semiHidden/>
    <w:rsid w:val="00C820B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3</Pages>
  <Words>308</Words>
  <Characters>1759</Characters>
  <Application>Microsoft Office Word</Application>
  <DocSecurity>0</DocSecurity>
  <Lines>14</Lines>
  <Paragraphs>4</Paragraphs>
  <ScaleCrop>false</ScaleCrop>
  <Company>hp</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70</cp:revision>
  <dcterms:created xsi:type="dcterms:W3CDTF">2015-09-08T07:53:00Z</dcterms:created>
  <dcterms:modified xsi:type="dcterms:W3CDTF">2019-01-02T07:01:00Z</dcterms:modified>
</cp:coreProperties>
</file>