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0E" w:rsidRPr="008D3F0E" w:rsidRDefault="00D23D2A" w:rsidP="008D3F0E">
      <w:pPr>
        <w:widowControl/>
        <w:shd w:val="clear" w:color="auto" w:fill="FFFFFF"/>
        <w:spacing w:line="240" w:lineRule="atLeast"/>
        <w:jc w:val="center"/>
        <w:outlineLvl w:val="1"/>
        <w:rPr>
          <w:rFonts w:asciiTheme="minorEastAsia" w:eastAsiaTheme="minorEastAsia" w:hAnsiTheme="minorEastAsia"/>
          <w:bCs/>
          <w:sz w:val="36"/>
          <w:szCs w:val="36"/>
        </w:rPr>
      </w:pPr>
      <w:r w:rsidRPr="008D3F0E">
        <w:rPr>
          <w:rFonts w:asciiTheme="minorEastAsia" w:eastAsiaTheme="minorEastAsia" w:hAnsiTheme="minorEastAsia" w:hint="eastAsia"/>
          <w:bCs/>
          <w:sz w:val="36"/>
          <w:szCs w:val="36"/>
        </w:rPr>
        <w:t>蛇口</w:t>
      </w:r>
      <w:r w:rsidR="002B0FB4" w:rsidRPr="008D3F0E">
        <w:rPr>
          <w:rFonts w:asciiTheme="minorEastAsia" w:eastAsiaTheme="minorEastAsia" w:hAnsiTheme="minorEastAsia" w:hint="eastAsia"/>
          <w:bCs/>
          <w:sz w:val="36"/>
          <w:szCs w:val="36"/>
        </w:rPr>
        <w:t>人民</w:t>
      </w:r>
      <w:r w:rsidRPr="008D3F0E">
        <w:rPr>
          <w:rFonts w:asciiTheme="minorEastAsia" w:eastAsiaTheme="minorEastAsia" w:hAnsiTheme="minorEastAsia" w:hint="eastAsia"/>
          <w:bCs/>
          <w:sz w:val="36"/>
          <w:szCs w:val="36"/>
        </w:rPr>
        <w:t>医院</w:t>
      </w:r>
      <w:r w:rsidR="008D3F0E" w:rsidRPr="008D3F0E">
        <w:rPr>
          <w:rFonts w:asciiTheme="minorEastAsia" w:eastAsiaTheme="minorEastAsia" w:hAnsiTheme="minorEastAsia" w:hint="eastAsia"/>
          <w:bCs/>
          <w:sz w:val="36"/>
          <w:szCs w:val="36"/>
        </w:rPr>
        <w:t>飞利浦超声诊断仪（三台）</w:t>
      </w:r>
    </w:p>
    <w:p w:rsidR="00A4344E" w:rsidRPr="008D3F0E" w:rsidRDefault="008D3F0E" w:rsidP="008D3F0E">
      <w:pPr>
        <w:widowControl/>
        <w:shd w:val="clear" w:color="auto" w:fill="FFFFFF"/>
        <w:spacing w:line="240" w:lineRule="atLeast"/>
        <w:jc w:val="center"/>
        <w:outlineLvl w:val="1"/>
        <w:rPr>
          <w:rFonts w:asciiTheme="minorEastAsia" w:eastAsiaTheme="minorEastAsia" w:hAnsiTheme="minorEastAsia" w:cs="宋体"/>
          <w:kern w:val="0"/>
          <w:sz w:val="36"/>
          <w:szCs w:val="36"/>
        </w:rPr>
      </w:pPr>
      <w:proofErr w:type="gramStart"/>
      <w:r w:rsidRPr="008D3F0E">
        <w:rPr>
          <w:rFonts w:asciiTheme="minorEastAsia" w:eastAsiaTheme="minorEastAsia" w:hAnsiTheme="minorEastAsia" w:hint="eastAsia"/>
          <w:bCs/>
          <w:sz w:val="36"/>
          <w:szCs w:val="36"/>
        </w:rPr>
        <w:t>整机维保</w:t>
      </w:r>
      <w:r w:rsidR="00C87967">
        <w:rPr>
          <w:rFonts w:asciiTheme="minorEastAsia" w:eastAsiaTheme="minorEastAsia" w:hAnsiTheme="minorEastAsia" w:hint="eastAsia"/>
          <w:bCs/>
          <w:sz w:val="36"/>
          <w:szCs w:val="36"/>
        </w:rPr>
        <w:t>服务</w:t>
      </w:r>
      <w:proofErr w:type="gramEnd"/>
      <w:r w:rsidR="004828AB" w:rsidRPr="008D3F0E">
        <w:rPr>
          <w:rFonts w:asciiTheme="minorEastAsia" w:eastAsiaTheme="minorEastAsia" w:hAnsiTheme="minorEastAsia" w:hint="eastAsia"/>
          <w:color w:val="000000"/>
          <w:sz w:val="36"/>
          <w:szCs w:val="36"/>
        </w:rPr>
        <w:t>招标公告</w:t>
      </w:r>
    </w:p>
    <w:p w:rsidR="00146DB9" w:rsidRPr="002B0FB4" w:rsidRDefault="00146DB9" w:rsidP="009C1A5F">
      <w:pPr>
        <w:widowControl/>
        <w:shd w:val="clear" w:color="auto" w:fill="FFFFFF"/>
        <w:spacing w:line="276" w:lineRule="auto"/>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C1A5F">
      <w:pPr>
        <w:pStyle w:val="a4"/>
        <w:numPr>
          <w:ilvl w:val="0"/>
          <w:numId w:val="3"/>
        </w:numPr>
        <w:spacing w:line="276" w:lineRule="auto"/>
        <w:ind w:left="0" w:firstLineChars="0" w:firstLine="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8D3F0E">
        <w:rPr>
          <w:rFonts w:asciiTheme="minorEastAsia" w:eastAsiaTheme="minorEastAsia" w:hAnsiTheme="minorEastAsia" w:hint="eastAsia"/>
          <w:color w:val="000000"/>
          <w:sz w:val="24"/>
        </w:rPr>
        <w:t>飞利浦超声诊断仪（三台）整机维保</w:t>
      </w:r>
      <w:r w:rsidR="00C87967">
        <w:rPr>
          <w:rFonts w:asciiTheme="minorEastAsia" w:eastAsiaTheme="minorEastAsia" w:hAnsiTheme="minorEastAsia" w:hint="eastAsia"/>
          <w:color w:val="000000"/>
          <w:sz w:val="24"/>
        </w:rPr>
        <w:t>服务</w:t>
      </w:r>
      <w:r w:rsidR="0015273F" w:rsidRPr="00EB0BD7">
        <w:rPr>
          <w:rFonts w:asciiTheme="minorEastAsia" w:eastAsiaTheme="minorEastAsia" w:hAnsiTheme="minorEastAsia" w:hint="eastAsia"/>
          <w:color w:val="000000"/>
          <w:sz w:val="24"/>
        </w:rPr>
        <w:t xml:space="preserve"> </w:t>
      </w:r>
    </w:p>
    <w:p w:rsidR="008C454E" w:rsidRPr="00EB0BD7" w:rsidRDefault="00146DB9" w:rsidP="009C1A5F">
      <w:pPr>
        <w:pStyle w:val="a4"/>
        <w:numPr>
          <w:ilvl w:val="0"/>
          <w:numId w:val="3"/>
        </w:numPr>
        <w:spacing w:line="276" w:lineRule="auto"/>
        <w:ind w:left="0" w:firstLineChars="0" w:firstLine="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9C1A5F">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EB0BD7" w:rsidRPr="008D3F0E" w:rsidRDefault="008D3F0E" w:rsidP="009C1A5F">
      <w:pPr>
        <w:pStyle w:val="a7"/>
        <w:numPr>
          <w:ilvl w:val="0"/>
          <w:numId w:val="5"/>
        </w:numPr>
        <w:spacing w:line="276" w:lineRule="auto"/>
        <w:ind w:left="0" w:firstLine="0"/>
        <w:rPr>
          <w:rFonts w:asciiTheme="minorEastAsia" w:eastAsiaTheme="minorEastAsia" w:hAnsiTheme="minorEastAsia"/>
          <w:color w:val="000000"/>
          <w:sz w:val="24"/>
          <w:szCs w:val="24"/>
        </w:rPr>
      </w:pPr>
      <w:r w:rsidRPr="008D3F0E">
        <w:rPr>
          <w:rFonts w:asciiTheme="minorEastAsia" w:eastAsiaTheme="minorEastAsia" w:hAnsiTheme="minorEastAsia" w:hint="eastAsia"/>
          <w:color w:val="000000"/>
          <w:sz w:val="24"/>
          <w:szCs w:val="24"/>
        </w:rPr>
        <w:t>投标人必须具有专业的飞利浦彩超</w:t>
      </w:r>
      <w:r w:rsidRPr="008D3F0E">
        <w:rPr>
          <w:rFonts w:asciiTheme="minorEastAsia" w:eastAsiaTheme="minorEastAsia" w:hAnsiTheme="minorEastAsia"/>
          <w:color w:val="000000"/>
          <w:sz w:val="24"/>
          <w:szCs w:val="24"/>
        </w:rPr>
        <w:t>维修保养服务资质</w:t>
      </w:r>
      <w:r w:rsidRPr="008D3F0E">
        <w:rPr>
          <w:rFonts w:asciiTheme="minorEastAsia" w:eastAsiaTheme="minorEastAsia" w:hAnsiTheme="minorEastAsia" w:hint="eastAsia"/>
          <w:color w:val="000000"/>
          <w:sz w:val="24"/>
          <w:szCs w:val="24"/>
        </w:rPr>
        <w:t>（</w:t>
      </w:r>
      <w:r w:rsidRPr="008D3F0E">
        <w:rPr>
          <w:rFonts w:asciiTheme="minorEastAsia" w:eastAsiaTheme="minorEastAsia" w:hAnsiTheme="minorEastAsia"/>
          <w:color w:val="000000"/>
          <w:sz w:val="24"/>
          <w:szCs w:val="24"/>
        </w:rPr>
        <w:t>提供相应的授权或技术证明文件</w:t>
      </w:r>
      <w:r>
        <w:rPr>
          <w:rFonts w:asciiTheme="minorEastAsia" w:eastAsiaTheme="minorEastAsia" w:hAnsiTheme="minorEastAsia" w:hint="eastAsia"/>
          <w:color w:val="000000"/>
          <w:sz w:val="24"/>
          <w:szCs w:val="24"/>
        </w:rPr>
        <w:t>，</w:t>
      </w:r>
      <w:r w:rsidRPr="008D3F0E">
        <w:rPr>
          <w:rFonts w:asciiTheme="minorEastAsia" w:eastAsiaTheme="minorEastAsia" w:hAnsiTheme="minorEastAsia" w:hint="eastAsia"/>
          <w:color w:val="000000"/>
          <w:sz w:val="24"/>
          <w:szCs w:val="24"/>
        </w:rPr>
        <w:t>不得以技术合作协议为证明文件</w:t>
      </w:r>
      <w:r w:rsidRPr="008D3F0E">
        <w:rPr>
          <w:rFonts w:asciiTheme="minorEastAsia" w:eastAsiaTheme="minorEastAsia" w:hAnsiTheme="minorEastAsia"/>
          <w:color w:val="000000"/>
          <w:sz w:val="24"/>
          <w:szCs w:val="24"/>
        </w:rPr>
        <w:t>，原件备查</w:t>
      </w:r>
      <w:r w:rsidRPr="008D3F0E">
        <w:rPr>
          <w:rFonts w:asciiTheme="minorEastAsia" w:eastAsiaTheme="minorEastAsia" w:hAnsiTheme="minorEastAsia" w:hint="eastAsia"/>
          <w:color w:val="000000"/>
          <w:sz w:val="24"/>
          <w:szCs w:val="24"/>
        </w:rPr>
        <w:t>）</w:t>
      </w:r>
    </w:p>
    <w:p w:rsidR="002B0FB4" w:rsidRPr="00EB0BD7" w:rsidRDefault="002B0FB4" w:rsidP="009C1A5F">
      <w:pPr>
        <w:pStyle w:val="a4"/>
        <w:numPr>
          <w:ilvl w:val="0"/>
          <w:numId w:val="5"/>
        </w:numPr>
        <w:spacing w:line="360" w:lineRule="auto"/>
        <w:ind w:left="0" w:firstLineChars="0" w:firstLine="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74410" w:rsidRPr="00EB0BD7" w:rsidRDefault="002B0FB4" w:rsidP="009C1A5F">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9C1A5F">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157318">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8D3F0E">
        <w:rPr>
          <w:rFonts w:asciiTheme="minorEastAsia" w:eastAsiaTheme="minorEastAsia" w:hAnsiTheme="minorEastAsia" w:hint="eastAsia"/>
          <w:color w:val="000000"/>
          <w:sz w:val="24"/>
          <w:szCs w:val="24"/>
        </w:rPr>
        <w:t>5</w:t>
      </w:r>
      <w:r w:rsidRPr="00EB0BD7">
        <w:rPr>
          <w:rFonts w:asciiTheme="minorEastAsia" w:eastAsiaTheme="minorEastAsia" w:hAnsiTheme="minorEastAsia" w:hint="eastAsia"/>
          <w:color w:val="000000"/>
          <w:sz w:val="24"/>
          <w:szCs w:val="24"/>
        </w:rPr>
        <w:t>月</w:t>
      </w:r>
      <w:r w:rsidR="008D3F0E">
        <w:rPr>
          <w:rFonts w:asciiTheme="minorEastAsia" w:eastAsiaTheme="minorEastAsia" w:hAnsiTheme="minorEastAsia" w:hint="eastAsia"/>
          <w:color w:val="000000"/>
          <w:sz w:val="24"/>
          <w:szCs w:val="24"/>
        </w:rPr>
        <w:t>16</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8D3F0E">
        <w:rPr>
          <w:rFonts w:asciiTheme="minorEastAsia" w:eastAsiaTheme="minorEastAsia" w:hAnsiTheme="minorEastAsia" w:hint="eastAsia"/>
          <w:color w:val="000000"/>
          <w:sz w:val="24"/>
          <w:szCs w:val="24"/>
        </w:rPr>
        <w:t>5</w:t>
      </w:r>
      <w:r w:rsidRPr="00EB0BD7">
        <w:rPr>
          <w:rFonts w:asciiTheme="minorEastAsia" w:eastAsiaTheme="minorEastAsia" w:hAnsiTheme="minorEastAsia" w:hint="eastAsia"/>
          <w:color w:val="000000"/>
          <w:sz w:val="24"/>
          <w:szCs w:val="24"/>
        </w:rPr>
        <w:t>月</w:t>
      </w:r>
      <w:r w:rsidR="008D3F0E">
        <w:rPr>
          <w:rFonts w:asciiTheme="minorEastAsia" w:eastAsiaTheme="minorEastAsia" w:hAnsiTheme="minorEastAsia" w:hint="eastAsia"/>
          <w:color w:val="000000"/>
          <w:sz w:val="24"/>
          <w:szCs w:val="24"/>
        </w:rPr>
        <w:t>22</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8D3F0E" w:rsidRDefault="002E7B88" w:rsidP="009C1A5F">
      <w:pPr>
        <w:pStyle w:val="a7"/>
        <w:numPr>
          <w:ilvl w:val="0"/>
          <w:numId w:val="12"/>
        </w:numPr>
        <w:spacing w:line="276" w:lineRule="auto"/>
        <w:ind w:left="0" w:firstLine="0"/>
        <w:rPr>
          <w:rFonts w:asciiTheme="minorEastAsia" w:eastAsiaTheme="minorEastAsia" w:hAnsiTheme="minorEastAsia"/>
          <w:color w:val="FF0000"/>
          <w:sz w:val="24"/>
          <w:szCs w:val="24"/>
        </w:rPr>
      </w:pPr>
      <w:r w:rsidRPr="008D3F0E">
        <w:rPr>
          <w:rFonts w:asciiTheme="minorEastAsia" w:eastAsiaTheme="minorEastAsia" w:hAnsiTheme="minorEastAsia" w:hint="eastAsia"/>
          <w:color w:val="FF0000"/>
          <w:sz w:val="24"/>
          <w:szCs w:val="24"/>
        </w:rPr>
        <w:t>公司营业执照、税务登记证副本、；</w:t>
      </w:r>
    </w:p>
    <w:p w:rsidR="002E7B88" w:rsidRPr="008D3F0E" w:rsidRDefault="002E7B88" w:rsidP="009C1A5F">
      <w:pPr>
        <w:pStyle w:val="a7"/>
        <w:numPr>
          <w:ilvl w:val="0"/>
          <w:numId w:val="12"/>
        </w:numPr>
        <w:spacing w:line="276" w:lineRule="auto"/>
        <w:ind w:left="0" w:firstLine="0"/>
        <w:rPr>
          <w:rFonts w:asciiTheme="minorEastAsia" w:eastAsiaTheme="minorEastAsia" w:hAnsiTheme="minorEastAsia"/>
          <w:color w:val="FF0000"/>
          <w:sz w:val="24"/>
          <w:szCs w:val="24"/>
        </w:rPr>
      </w:pPr>
      <w:r w:rsidRPr="008D3F0E">
        <w:rPr>
          <w:rFonts w:asciiTheme="minorEastAsia" w:eastAsiaTheme="minorEastAsia" w:hAnsiTheme="minorEastAsia" w:hint="eastAsia"/>
          <w:color w:val="FF0000"/>
          <w:sz w:val="24"/>
          <w:szCs w:val="24"/>
        </w:rPr>
        <w:t>法人代表授权委托书；</w:t>
      </w:r>
    </w:p>
    <w:p w:rsidR="002E7B88" w:rsidRPr="000855A9" w:rsidRDefault="002E7B88" w:rsidP="009C1A5F">
      <w:pPr>
        <w:pStyle w:val="a7"/>
        <w:numPr>
          <w:ilvl w:val="0"/>
          <w:numId w:val="12"/>
        </w:numPr>
        <w:spacing w:line="276" w:lineRule="auto"/>
        <w:ind w:left="0" w:firstLine="0"/>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8D3F0E" w:rsidP="009C1A5F">
      <w:pPr>
        <w:pStyle w:val="a7"/>
        <w:numPr>
          <w:ilvl w:val="0"/>
          <w:numId w:val="12"/>
        </w:numPr>
        <w:spacing w:line="276" w:lineRule="auto"/>
        <w:ind w:left="0" w:firstLine="0"/>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飞利浦彩超维修服务资质证明文件。</w:t>
      </w:r>
    </w:p>
    <w:p w:rsidR="00146DB9" w:rsidRPr="00EB0BD7" w:rsidRDefault="00146DB9" w:rsidP="009C1A5F">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C1A5F">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C1A5F">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8D3F0E">
        <w:rPr>
          <w:rFonts w:asciiTheme="minorEastAsia" w:eastAsiaTheme="minorEastAsia" w:hAnsiTheme="minorEastAsia" w:hint="eastAsia"/>
          <w:color w:val="000000"/>
          <w:sz w:val="24"/>
        </w:rPr>
        <w:t>5</w:t>
      </w:r>
      <w:r w:rsidR="000D42FB" w:rsidRPr="00EB0BD7">
        <w:rPr>
          <w:rFonts w:asciiTheme="minorEastAsia" w:eastAsiaTheme="minorEastAsia" w:hAnsiTheme="minorEastAsia"/>
          <w:color w:val="000000"/>
          <w:sz w:val="24"/>
        </w:rPr>
        <w:t>月</w:t>
      </w:r>
      <w:r w:rsidR="008D3F0E">
        <w:rPr>
          <w:rFonts w:asciiTheme="minorEastAsia" w:eastAsiaTheme="minorEastAsia" w:hAnsiTheme="minorEastAsia" w:hint="eastAsia"/>
          <w:color w:val="000000"/>
          <w:sz w:val="24"/>
        </w:rPr>
        <w:t>24</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w:t>
      </w:r>
      <w:r w:rsidR="005A2BE9">
        <w:rPr>
          <w:rFonts w:asciiTheme="minorEastAsia" w:eastAsiaTheme="minorEastAsia" w:hAnsiTheme="minorEastAsia" w:hint="eastAsia"/>
          <w:color w:val="000000"/>
          <w:sz w:val="24"/>
        </w:rPr>
        <w:t>，蛇口人民医院1</w:t>
      </w:r>
      <w:r w:rsidR="000D42FB" w:rsidRPr="00EB0BD7">
        <w:rPr>
          <w:rFonts w:asciiTheme="minorEastAsia" w:eastAsiaTheme="minorEastAsia" w:hAnsiTheme="minorEastAsia" w:hint="eastAsia"/>
          <w:color w:val="000000"/>
          <w:sz w:val="24"/>
        </w:rPr>
        <w:t>号大楼6楼小会议室</w:t>
      </w:r>
    </w:p>
    <w:p w:rsidR="00146DB9" w:rsidRDefault="000D42FB" w:rsidP="009C1A5F">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C1A5F">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157318">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8D3F0E">
        <w:rPr>
          <w:rFonts w:asciiTheme="minorEastAsia" w:eastAsiaTheme="minorEastAsia" w:hAnsiTheme="minorEastAsia" w:hint="eastAsia"/>
          <w:color w:val="000000"/>
          <w:sz w:val="24"/>
        </w:rPr>
        <w:t>5</w:t>
      </w:r>
      <w:r w:rsidR="000D42FB" w:rsidRPr="00EB0BD7">
        <w:rPr>
          <w:rFonts w:asciiTheme="minorEastAsia" w:eastAsiaTheme="minorEastAsia" w:hAnsiTheme="minorEastAsia" w:hint="eastAsia"/>
          <w:color w:val="000000"/>
          <w:sz w:val="24"/>
        </w:rPr>
        <w:t>月</w:t>
      </w:r>
      <w:r w:rsidR="009C1A5F">
        <w:rPr>
          <w:rFonts w:asciiTheme="minorEastAsia" w:eastAsiaTheme="minorEastAsia" w:hAnsiTheme="minorEastAsia" w:hint="eastAsia"/>
          <w:color w:val="000000"/>
          <w:sz w:val="24"/>
        </w:rPr>
        <w:t>15</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D1C" w:rsidRDefault="00C67D1C" w:rsidP="00EE65D3">
      <w:r>
        <w:separator/>
      </w:r>
    </w:p>
  </w:endnote>
  <w:endnote w:type="continuationSeparator" w:id="0">
    <w:p w:rsidR="00C67D1C" w:rsidRDefault="00C67D1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D1C" w:rsidRDefault="00C67D1C" w:rsidP="00EE65D3">
      <w:r>
        <w:separator/>
      </w:r>
    </w:p>
  </w:footnote>
  <w:footnote w:type="continuationSeparator" w:id="0">
    <w:p w:rsidR="00C67D1C" w:rsidRDefault="00C67D1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70FCF358"/>
    <w:lvl w:ilvl="0" w:tplc="0409000F">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1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00138"/>
    <w:rsid w:val="001333DC"/>
    <w:rsid w:val="00146DB9"/>
    <w:rsid w:val="0015273F"/>
    <w:rsid w:val="00157318"/>
    <w:rsid w:val="001A20AA"/>
    <w:rsid w:val="001A4DD6"/>
    <w:rsid w:val="001C5F4B"/>
    <w:rsid w:val="001E0409"/>
    <w:rsid w:val="001E04F8"/>
    <w:rsid w:val="00207339"/>
    <w:rsid w:val="0021665B"/>
    <w:rsid w:val="00220B43"/>
    <w:rsid w:val="002217AF"/>
    <w:rsid w:val="0023577B"/>
    <w:rsid w:val="002563E0"/>
    <w:rsid w:val="00274410"/>
    <w:rsid w:val="00282A80"/>
    <w:rsid w:val="0029035A"/>
    <w:rsid w:val="002A5A16"/>
    <w:rsid w:val="002B0FB4"/>
    <w:rsid w:val="002E7B88"/>
    <w:rsid w:val="002F31D0"/>
    <w:rsid w:val="0031422C"/>
    <w:rsid w:val="003405F8"/>
    <w:rsid w:val="003412CC"/>
    <w:rsid w:val="003441CC"/>
    <w:rsid w:val="00350662"/>
    <w:rsid w:val="00354778"/>
    <w:rsid w:val="00364161"/>
    <w:rsid w:val="003649EE"/>
    <w:rsid w:val="00371596"/>
    <w:rsid w:val="0037633D"/>
    <w:rsid w:val="00386862"/>
    <w:rsid w:val="00394C07"/>
    <w:rsid w:val="003C129A"/>
    <w:rsid w:val="003D0678"/>
    <w:rsid w:val="003E0DC8"/>
    <w:rsid w:val="00413B25"/>
    <w:rsid w:val="00421C01"/>
    <w:rsid w:val="004252FC"/>
    <w:rsid w:val="0044333B"/>
    <w:rsid w:val="004553ED"/>
    <w:rsid w:val="00461871"/>
    <w:rsid w:val="00471D94"/>
    <w:rsid w:val="00475E9D"/>
    <w:rsid w:val="004802B0"/>
    <w:rsid w:val="0048186D"/>
    <w:rsid w:val="004828AB"/>
    <w:rsid w:val="004A0BA6"/>
    <w:rsid w:val="004B4338"/>
    <w:rsid w:val="004C429C"/>
    <w:rsid w:val="005033EF"/>
    <w:rsid w:val="00527106"/>
    <w:rsid w:val="00555779"/>
    <w:rsid w:val="00586FF5"/>
    <w:rsid w:val="005A2BE9"/>
    <w:rsid w:val="005B1E5E"/>
    <w:rsid w:val="005B556E"/>
    <w:rsid w:val="005D147D"/>
    <w:rsid w:val="005D72A2"/>
    <w:rsid w:val="00602BF9"/>
    <w:rsid w:val="00647EE2"/>
    <w:rsid w:val="0066488A"/>
    <w:rsid w:val="00686E55"/>
    <w:rsid w:val="00694256"/>
    <w:rsid w:val="006A0FA5"/>
    <w:rsid w:val="006C7594"/>
    <w:rsid w:val="006D61DF"/>
    <w:rsid w:val="006E7557"/>
    <w:rsid w:val="00713794"/>
    <w:rsid w:val="00742BA7"/>
    <w:rsid w:val="0075206D"/>
    <w:rsid w:val="007746C6"/>
    <w:rsid w:val="00777802"/>
    <w:rsid w:val="007813A1"/>
    <w:rsid w:val="007A2D8A"/>
    <w:rsid w:val="007C4860"/>
    <w:rsid w:val="00854A4E"/>
    <w:rsid w:val="00861E39"/>
    <w:rsid w:val="008753AC"/>
    <w:rsid w:val="008B1708"/>
    <w:rsid w:val="008C454E"/>
    <w:rsid w:val="008C7C50"/>
    <w:rsid w:val="008D3F0E"/>
    <w:rsid w:val="008D52D8"/>
    <w:rsid w:val="008D56B1"/>
    <w:rsid w:val="00916EEF"/>
    <w:rsid w:val="009335AA"/>
    <w:rsid w:val="00992159"/>
    <w:rsid w:val="009A0AB2"/>
    <w:rsid w:val="009C1A5F"/>
    <w:rsid w:val="009C1BF0"/>
    <w:rsid w:val="00A00343"/>
    <w:rsid w:val="00A02411"/>
    <w:rsid w:val="00A03C83"/>
    <w:rsid w:val="00A11000"/>
    <w:rsid w:val="00A14FA1"/>
    <w:rsid w:val="00A276AC"/>
    <w:rsid w:val="00A4344E"/>
    <w:rsid w:val="00A50F2C"/>
    <w:rsid w:val="00A54887"/>
    <w:rsid w:val="00A70D3C"/>
    <w:rsid w:val="00A93804"/>
    <w:rsid w:val="00A97670"/>
    <w:rsid w:val="00AA1769"/>
    <w:rsid w:val="00AB5706"/>
    <w:rsid w:val="00AF5A7A"/>
    <w:rsid w:val="00B6171A"/>
    <w:rsid w:val="00B6519C"/>
    <w:rsid w:val="00B7591F"/>
    <w:rsid w:val="00B92A1E"/>
    <w:rsid w:val="00BB51EE"/>
    <w:rsid w:val="00BC0EDD"/>
    <w:rsid w:val="00BC5BA1"/>
    <w:rsid w:val="00C02B9F"/>
    <w:rsid w:val="00C06BBF"/>
    <w:rsid w:val="00C12F7A"/>
    <w:rsid w:val="00C22A3E"/>
    <w:rsid w:val="00C22BEC"/>
    <w:rsid w:val="00C338C7"/>
    <w:rsid w:val="00C52E85"/>
    <w:rsid w:val="00C67D1C"/>
    <w:rsid w:val="00C77EB8"/>
    <w:rsid w:val="00C87967"/>
    <w:rsid w:val="00CF15EE"/>
    <w:rsid w:val="00CF1BE5"/>
    <w:rsid w:val="00D119C0"/>
    <w:rsid w:val="00D17CBB"/>
    <w:rsid w:val="00D22E08"/>
    <w:rsid w:val="00D23D2A"/>
    <w:rsid w:val="00D41680"/>
    <w:rsid w:val="00D54F82"/>
    <w:rsid w:val="00D62426"/>
    <w:rsid w:val="00D71510"/>
    <w:rsid w:val="00D72F64"/>
    <w:rsid w:val="00D916CD"/>
    <w:rsid w:val="00E12C92"/>
    <w:rsid w:val="00E161E3"/>
    <w:rsid w:val="00E344A4"/>
    <w:rsid w:val="00E44A8F"/>
    <w:rsid w:val="00E75973"/>
    <w:rsid w:val="00EB0BD7"/>
    <w:rsid w:val="00EC4D7D"/>
    <w:rsid w:val="00ED21C0"/>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89</Words>
  <Characters>510</Characters>
  <Application>Microsoft Office Word</Application>
  <DocSecurity>0</DocSecurity>
  <Lines>4</Lines>
  <Paragraphs>1</Paragraphs>
  <ScaleCrop>false</ScaleCrop>
  <Company>hp</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74</cp:revision>
  <dcterms:created xsi:type="dcterms:W3CDTF">2015-09-08T07:53:00Z</dcterms:created>
  <dcterms:modified xsi:type="dcterms:W3CDTF">2019-05-15T03:45:00Z</dcterms:modified>
</cp:coreProperties>
</file>