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F86DB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0D677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4252"/>
        <w:gridCol w:w="3119"/>
      </w:tblGrid>
      <w:tr w:rsidR="00A6433A" w:rsidRPr="00A6433A" w:rsidTr="00E86AE3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86AE3" w:rsidRPr="00A6433A" w:rsidTr="00F86DB6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0D677E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D67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一次性止痛输注泵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0D677E" w:rsidP="00F86DB6">
            <w:pPr>
              <w:spacing w:line="480" w:lineRule="auto"/>
              <w:jc w:val="center"/>
            </w:pPr>
            <w:r w:rsidRPr="000D677E">
              <w:rPr>
                <w:rFonts w:hint="eastAsia"/>
              </w:rPr>
              <w:t>广州市</w:t>
            </w:r>
            <w:proofErr w:type="gramStart"/>
            <w:r w:rsidRPr="000D677E">
              <w:rPr>
                <w:rFonts w:hint="eastAsia"/>
              </w:rPr>
              <w:t>一辉医疗</w:t>
            </w:r>
            <w:proofErr w:type="gramEnd"/>
            <w:r w:rsidRPr="000D677E">
              <w:rPr>
                <w:rFonts w:hint="eastAsia"/>
              </w:rPr>
              <w:t>器械有限公司</w:t>
            </w:r>
          </w:p>
        </w:tc>
      </w:tr>
      <w:tr w:rsidR="00E86AE3" w:rsidRPr="00A6433A" w:rsidTr="00F86DB6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Pr="00950DF5" w:rsidRDefault="000D677E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D67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一次性使用加强型气管导管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0D677E" w:rsidP="00F86DB6">
            <w:pPr>
              <w:spacing w:line="480" w:lineRule="auto"/>
              <w:jc w:val="center"/>
            </w:pPr>
            <w:r w:rsidRPr="000D677E">
              <w:rPr>
                <w:rFonts w:hint="eastAsia"/>
              </w:rPr>
              <w:t>江西振超医疗器械有限公司</w:t>
            </w:r>
          </w:p>
        </w:tc>
      </w:tr>
      <w:tr w:rsidR="00E86AE3" w:rsidRPr="00A6433A" w:rsidTr="00F86DB6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Pr="00950DF5" w:rsidRDefault="000D677E" w:rsidP="00F86DB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D67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一次性使用单管喉罩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0D677E" w:rsidP="00F86DB6">
            <w:pPr>
              <w:spacing w:line="480" w:lineRule="auto"/>
              <w:jc w:val="center"/>
            </w:pPr>
            <w:r w:rsidRPr="000D677E">
              <w:rPr>
                <w:rFonts w:hint="eastAsia"/>
              </w:rPr>
              <w:t>深圳大千生物科技有限公司</w:t>
            </w:r>
          </w:p>
        </w:tc>
      </w:tr>
      <w:tr w:rsidR="00F86DB6" w:rsidRPr="00A6433A" w:rsidTr="00F86DB6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DB6" w:rsidRDefault="00F86DB6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DB6" w:rsidRPr="00E86AE3" w:rsidRDefault="000D677E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D67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呼吸道路过滤器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DB6" w:rsidRPr="00F86DB6" w:rsidRDefault="000D677E" w:rsidP="00F86DB6">
            <w:pPr>
              <w:spacing w:line="480" w:lineRule="auto"/>
              <w:jc w:val="center"/>
            </w:pPr>
            <w:r w:rsidRPr="000D677E">
              <w:rPr>
                <w:rFonts w:hint="eastAsia"/>
              </w:rPr>
              <w:t>江西振超医疗器械有限公司</w:t>
            </w:r>
          </w:p>
        </w:tc>
      </w:tr>
      <w:tr w:rsidR="00F86DB6" w:rsidRPr="00A6433A" w:rsidTr="000D677E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DB6" w:rsidRDefault="00F86DB6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DB6" w:rsidRPr="00F86DB6" w:rsidRDefault="000D677E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D67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无线电子镇痛泵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DB6" w:rsidRPr="00F86DB6" w:rsidRDefault="000D677E" w:rsidP="00F86DB6">
            <w:pPr>
              <w:spacing w:line="480" w:lineRule="auto"/>
              <w:jc w:val="center"/>
            </w:pPr>
            <w:r w:rsidRPr="000D677E">
              <w:rPr>
                <w:rFonts w:hint="eastAsia"/>
              </w:rPr>
              <w:t>广州嘉护欣医疗科技有限公司</w:t>
            </w:r>
          </w:p>
        </w:tc>
      </w:tr>
      <w:tr w:rsidR="000D677E" w:rsidRPr="00A6433A" w:rsidTr="00F86DB6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677E" w:rsidRDefault="000D677E" w:rsidP="000D677E">
            <w:pPr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677E" w:rsidRPr="000D677E" w:rsidRDefault="000D677E" w:rsidP="000D677E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D67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一次性使用腰麻及硬膜外联合麻醉套件加强型导管（一次性使用硬膜外和腰椎联合麻醉包）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677E" w:rsidRPr="000D677E" w:rsidRDefault="000D677E" w:rsidP="000D677E">
            <w:pPr>
              <w:spacing w:line="720" w:lineRule="auto"/>
              <w:jc w:val="center"/>
              <w:rPr>
                <w:rFonts w:hint="eastAsia"/>
              </w:rPr>
            </w:pPr>
            <w:r w:rsidRPr="000D677E">
              <w:rPr>
                <w:rFonts w:hint="eastAsia"/>
              </w:rPr>
              <w:t>深圳大千生物科技有限公司</w:t>
            </w:r>
          </w:p>
        </w:tc>
      </w:tr>
    </w:tbl>
    <w:p w:rsidR="00EA5F62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F86DB6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F86DB6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CD7" w:rsidRDefault="00002CD7" w:rsidP="00CC4B1B">
      <w:r>
        <w:separator/>
      </w:r>
    </w:p>
  </w:endnote>
  <w:endnote w:type="continuationSeparator" w:id="0">
    <w:p w:rsidR="00002CD7" w:rsidRDefault="00002CD7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CD7" w:rsidRDefault="00002CD7" w:rsidP="00CC4B1B">
      <w:r>
        <w:separator/>
      </w:r>
    </w:p>
  </w:footnote>
  <w:footnote w:type="continuationSeparator" w:id="0">
    <w:p w:rsidR="00002CD7" w:rsidRDefault="00002CD7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2CD7"/>
    <w:rsid w:val="0000527D"/>
    <w:rsid w:val="0002303A"/>
    <w:rsid w:val="00060BC5"/>
    <w:rsid w:val="000C6354"/>
    <w:rsid w:val="000D677E"/>
    <w:rsid w:val="001248FC"/>
    <w:rsid w:val="00160333"/>
    <w:rsid w:val="001978DD"/>
    <w:rsid w:val="001A0829"/>
    <w:rsid w:val="001F2088"/>
    <w:rsid w:val="002533B8"/>
    <w:rsid w:val="00265A1D"/>
    <w:rsid w:val="00295CD0"/>
    <w:rsid w:val="002C08DA"/>
    <w:rsid w:val="002F2087"/>
    <w:rsid w:val="002F59FE"/>
    <w:rsid w:val="00302D7E"/>
    <w:rsid w:val="003067EA"/>
    <w:rsid w:val="00315540"/>
    <w:rsid w:val="00332DE0"/>
    <w:rsid w:val="00361150"/>
    <w:rsid w:val="003761F3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760C8"/>
    <w:rsid w:val="006B2CE9"/>
    <w:rsid w:val="006B4EA4"/>
    <w:rsid w:val="006D3B34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B00642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F0141D"/>
    <w:rsid w:val="00F20B51"/>
    <w:rsid w:val="00F564F3"/>
    <w:rsid w:val="00F86DB6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C033-4B62-487E-84B3-FE8BF26D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54</Words>
  <Characters>310</Characters>
  <Application>Microsoft Office Word</Application>
  <DocSecurity>0</DocSecurity>
  <Lines>2</Lines>
  <Paragraphs>1</Paragraphs>
  <ScaleCrop>false</ScaleCrop>
  <Company>hp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164</cp:revision>
  <cp:lastPrinted>2017-04-07T00:17:00Z</cp:lastPrinted>
  <dcterms:created xsi:type="dcterms:W3CDTF">2016-01-08T02:55:00Z</dcterms:created>
  <dcterms:modified xsi:type="dcterms:W3CDTF">2019-08-20T07:31:00Z</dcterms:modified>
</cp:coreProperties>
</file>