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9312EF" w:rsidRPr="009312EF">
        <w:rPr>
          <w:rFonts w:ascii="宋体" w:hAnsi="宋体" w:hint="eastAsia"/>
          <w:b/>
          <w:sz w:val="44"/>
          <w:szCs w:val="44"/>
        </w:rPr>
        <w:t>电动吸引器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969"/>
      </w:tblGrid>
      <w:tr w:rsidR="0065118B" w:rsidRPr="00A6433A" w:rsidTr="002B3765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2B3765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9312E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12EF">
              <w:rPr>
                <w:rFonts w:ascii="宋体" w:hAnsi="宋体" w:hint="eastAsia"/>
                <w:szCs w:val="21"/>
              </w:rPr>
              <w:t>电动吸引器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DD66B6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D66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深圳市永</w:t>
            </w:r>
            <w:proofErr w:type="gramStart"/>
            <w:r w:rsidRPr="00DD66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渤鑫</w:t>
            </w:r>
            <w:proofErr w:type="gramEnd"/>
            <w:r w:rsidRPr="00DD66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贸易有限公司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EF" w:rsidRDefault="008D61EF" w:rsidP="0080440D">
      <w:r>
        <w:separator/>
      </w:r>
    </w:p>
  </w:endnote>
  <w:endnote w:type="continuationSeparator" w:id="0">
    <w:p w:rsidR="008D61EF" w:rsidRDefault="008D61E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EF" w:rsidRDefault="008D61EF" w:rsidP="0080440D">
      <w:r>
        <w:separator/>
      </w:r>
    </w:p>
  </w:footnote>
  <w:footnote w:type="continuationSeparator" w:id="0">
    <w:p w:rsidR="008D61EF" w:rsidRDefault="008D61E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35A6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4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4375"/>
    <w:rsid w:val="008E5D9C"/>
    <w:rsid w:val="008E7775"/>
    <w:rsid w:val="009312EF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8B0BE-EBB5-4EB3-B043-BD86229C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349</cp:revision>
  <cp:lastPrinted>2020-04-17T01:01:00Z</cp:lastPrinted>
  <dcterms:created xsi:type="dcterms:W3CDTF">2019-05-22T13:00:00Z</dcterms:created>
  <dcterms:modified xsi:type="dcterms:W3CDTF">2021-01-06T07:53:00Z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