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6C97" w:rsidRDefault="00066300" w:rsidP="00627B8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66300">
        <w:rPr>
          <w:rFonts w:asciiTheme="minorEastAsia" w:eastAsiaTheme="minorEastAsia" w:hAnsiTheme="minorEastAsia" w:hint="eastAsia"/>
          <w:b/>
          <w:bCs/>
          <w:sz w:val="44"/>
          <w:szCs w:val="44"/>
        </w:rPr>
        <w:t>蛇口人民医院</w:t>
      </w:r>
      <w:r w:rsidR="00627B8D" w:rsidRPr="00627B8D">
        <w:rPr>
          <w:rFonts w:asciiTheme="minorEastAsia" w:eastAsiaTheme="minorEastAsia" w:hAnsiTheme="minorEastAsia" w:hint="eastAsia"/>
          <w:b/>
          <w:bCs/>
          <w:sz w:val="44"/>
          <w:szCs w:val="44"/>
        </w:rPr>
        <w:t>便携式实时荧光定量PCR仪</w:t>
      </w:r>
      <w:r w:rsidR="00F20C59">
        <w:rPr>
          <w:rFonts w:asciiTheme="minorEastAsia" w:eastAsiaTheme="minorEastAsia" w:hAnsiTheme="minorEastAsia" w:hint="eastAsia"/>
          <w:b/>
          <w:bCs/>
          <w:sz w:val="44"/>
          <w:szCs w:val="44"/>
        </w:rPr>
        <w:t>及</w:t>
      </w:r>
      <w:r w:rsidR="00627B8D" w:rsidRPr="00627B8D">
        <w:rPr>
          <w:rFonts w:asciiTheme="minorEastAsia" w:eastAsiaTheme="minorEastAsia" w:hAnsiTheme="minorEastAsia" w:hint="eastAsia"/>
          <w:b/>
          <w:bCs/>
          <w:sz w:val="44"/>
          <w:szCs w:val="44"/>
        </w:rPr>
        <w:t>配套试剂</w:t>
      </w:r>
      <w:r w:rsidR="001B362A">
        <w:rPr>
          <w:rFonts w:asciiTheme="minorEastAsia" w:eastAsiaTheme="minorEastAsia" w:hAnsiTheme="minorEastAsia" w:hint="eastAsia"/>
          <w:b/>
          <w:bCs/>
          <w:sz w:val="44"/>
          <w:szCs w:val="44"/>
        </w:rPr>
        <w:t>重新</w:t>
      </w:r>
      <w:r w:rsidRPr="00066300">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627B8D" w:rsidRPr="00627B8D">
        <w:rPr>
          <w:rFonts w:ascii="宋体" w:hAnsi="宋体" w:hint="eastAsia"/>
          <w:color w:val="000000"/>
          <w:szCs w:val="21"/>
        </w:rPr>
        <w:t>便携式实时荧光定量PCR仪</w:t>
      </w:r>
      <w:r>
        <w:rPr>
          <w:rFonts w:ascii="宋体" w:hAnsi="宋体" w:hint="eastAsia"/>
          <w:color w:val="000000"/>
          <w:szCs w:val="21"/>
        </w:rPr>
        <w:t xml:space="preserve">  </w:t>
      </w:r>
      <w:r w:rsidR="00627B8D">
        <w:rPr>
          <w:rFonts w:ascii="宋体" w:hAnsi="宋体" w:hint="eastAsia"/>
          <w:color w:val="000000"/>
          <w:szCs w:val="21"/>
        </w:rPr>
        <w:t>2</w:t>
      </w:r>
      <w:r>
        <w:rPr>
          <w:rFonts w:ascii="宋体" w:hAnsi="宋体" w:hint="eastAsia"/>
          <w:color w:val="000000"/>
          <w:szCs w:val="21"/>
        </w:rPr>
        <w:t>台</w:t>
      </w:r>
    </w:p>
    <w:p w:rsidR="00627B8D" w:rsidRPr="00CB0532" w:rsidRDefault="0047528B" w:rsidP="00CB0532">
      <w:pPr>
        <w:pStyle w:val="a7"/>
        <w:numPr>
          <w:ilvl w:val="0"/>
          <w:numId w:val="16"/>
        </w:numPr>
        <w:spacing w:line="240" w:lineRule="auto"/>
        <w:ind w:firstLineChars="0"/>
        <w:rPr>
          <w:rFonts w:asciiTheme="minorEastAsia" w:eastAsiaTheme="minorEastAsia" w:hAnsiTheme="minor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08"/>
        <w:gridCol w:w="993"/>
        <w:gridCol w:w="708"/>
        <w:gridCol w:w="3828"/>
        <w:gridCol w:w="1791"/>
      </w:tblGrid>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名称</w:t>
            </w:r>
          </w:p>
        </w:tc>
        <w:tc>
          <w:tcPr>
            <w:tcW w:w="70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国别</w:t>
            </w:r>
          </w:p>
        </w:tc>
        <w:tc>
          <w:tcPr>
            <w:tcW w:w="993"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cs="宋体" w:hint="eastAsia"/>
                <w:color w:val="000000"/>
                <w:kern w:val="0"/>
                <w:szCs w:val="21"/>
              </w:rPr>
              <w:t>规格</w:t>
            </w:r>
          </w:p>
        </w:tc>
        <w:tc>
          <w:tcPr>
            <w:tcW w:w="70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单位</w:t>
            </w:r>
          </w:p>
        </w:tc>
        <w:tc>
          <w:tcPr>
            <w:tcW w:w="382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产品要求</w:t>
            </w:r>
          </w:p>
        </w:tc>
        <w:tc>
          <w:tcPr>
            <w:tcW w:w="1791"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备注</w:t>
            </w:r>
          </w:p>
        </w:tc>
      </w:tr>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 xml:space="preserve"> 新冠病毒核酸检测（快速）试剂盒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国产</w:t>
            </w:r>
          </w:p>
        </w:tc>
        <w:tc>
          <w:tcPr>
            <w:tcW w:w="993"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48或96人份/盒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人份</w:t>
            </w:r>
          </w:p>
        </w:tc>
        <w:tc>
          <w:tcPr>
            <w:tcW w:w="3828" w:type="dxa"/>
            <w:vAlign w:val="center"/>
          </w:tcPr>
          <w:p w:rsidR="00CB0532" w:rsidRPr="00537E68" w:rsidRDefault="00CB0532" w:rsidP="00537E68">
            <w:pPr>
              <w:jc w:val="left"/>
              <w:rPr>
                <w:rFonts w:asciiTheme="minorEastAsia" w:eastAsiaTheme="minorEastAsia" w:hAnsiTheme="minorEastAsia" w:cs="Arial"/>
                <w:szCs w:val="21"/>
              </w:rPr>
            </w:pPr>
            <w:r w:rsidRPr="00537E68">
              <w:rPr>
                <w:rFonts w:asciiTheme="minorEastAsia" w:eastAsiaTheme="minorEastAsia" w:hAnsiTheme="minorEastAsia" w:cs="Arial" w:hint="eastAsia"/>
                <w:szCs w:val="21"/>
              </w:rPr>
              <w:t>1、 可以检测新冠病毒靶基因ORF1a b、 N基因和</w:t>
            </w:r>
            <w:proofErr w:type="spellStart"/>
            <w:r w:rsidRPr="00537E68">
              <w:rPr>
                <w:rFonts w:asciiTheme="minorEastAsia" w:eastAsiaTheme="minorEastAsia" w:hAnsiTheme="minorEastAsia" w:cs="Arial" w:hint="eastAsia"/>
                <w:szCs w:val="21"/>
              </w:rPr>
              <w:t>RNase</w:t>
            </w:r>
            <w:proofErr w:type="spellEnd"/>
            <w:r w:rsidRPr="00537E68">
              <w:rPr>
                <w:rFonts w:asciiTheme="minorEastAsia" w:eastAsiaTheme="minorEastAsia" w:hAnsiTheme="minorEastAsia" w:cs="Arial" w:hint="eastAsia"/>
                <w:szCs w:val="21"/>
              </w:rPr>
              <w:t xml:space="preserve"> P内源性内标基因。              2、体系要求：有内源性内标，UDG酶和</w:t>
            </w:r>
            <w:proofErr w:type="spellStart"/>
            <w:r w:rsidRPr="00537E68">
              <w:rPr>
                <w:rFonts w:asciiTheme="minorEastAsia" w:eastAsiaTheme="minorEastAsia" w:hAnsiTheme="minorEastAsia" w:cs="Arial" w:hint="eastAsia"/>
                <w:szCs w:val="21"/>
              </w:rPr>
              <w:t>dUTP</w:t>
            </w:r>
            <w:proofErr w:type="spellEnd"/>
            <w:r w:rsidRPr="00537E68">
              <w:rPr>
                <w:rFonts w:asciiTheme="minorEastAsia" w:eastAsiaTheme="minorEastAsia" w:hAnsiTheme="minorEastAsia" w:cs="Arial" w:hint="eastAsia"/>
                <w:szCs w:val="21"/>
              </w:rPr>
              <w:t>防污染系统、快速逆转录酶和热启动</w:t>
            </w:r>
            <w:proofErr w:type="spellStart"/>
            <w:r w:rsidRPr="00537E68">
              <w:rPr>
                <w:rFonts w:asciiTheme="minorEastAsia" w:eastAsiaTheme="minorEastAsia" w:hAnsiTheme="minorEastAsia" w:cs="Arial" w:hint="eastAsia"/>
                <w:szCs w:val="21"/>
              </w:rPr>
              <w:t>Taq</w:t>
            </w:r>
            <w:proofErr w:type="spellEnd"/>
            <w:r w:rsidRPr="00537E68">
              <w:rPr>
                <w:rFonts w:asciiTheme="minorEastAsia" w:eastAsiaTheme="minorEastAsia" w:hAnsiTheme="minorEastAsia" w:cs="Arial" w:hint="eastAsia"/>
                <w:szCs w:val="21"/>
              </w:rPr>
              <w:t>酶。</w:t>
            </w:r>
          </w:p>
        </w:tc>
        <w:tc>
          <w:tcPr>
            <w:tcW w:w="179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可用于便携式荧光PCR仪-快检设备，注册证等三证齐全</w:t>
            </w:r>
          </w:p>
        </w:tc>
      </w:tr>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 xml:space="preserve"> 核酸提取或纯化试剂（样本释放剂）</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国产</w:t>
            </w:r>
          </w:p>
        </w:tc>
        <w:tc>
          <w:tcPr>
            <w:tcW w:w="993"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100人份/盒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人份</w:t>
            </w:r>
          </w:p>
        </w:tc>
        <w:tc>
          <w:tcPr>
            <w:tcW w:w="382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1、样本保存液适合不同样本的拭子（咽、鼻、眼结膜）2、样本保存液含有核酸保护剂成分对DNA、RNA具有保护作用；同时具有病毒灭活功能3、适用于院内应用的核酸检测试剂</w:t>
            </w:r>
          </w:p>
        </w:tc>
        <w:tc>
          <w:tcPr>
            <w:tcW w:w="179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注册证等三证齐全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SBHCZB-2020-1</w:t>
      </w:r>
      <w:r w:rsidR="00627B8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627B8D" w:rsidRPr="00627B8D">
        <w:rPr>
          <w:rFonts w:asciiTheme="minorEastAsia" w:eastAsiaTheme="minorEastAsia" w:hAnsiTheme="minorEastAsia" w:hint="eastAsia"/>
          <w:szCs w:val="21"/>
        </w:rPr>
        <w:t>19.8万元</w:t>
      </w:r>
      <w:r w:rsidRPr="00627B8D">
        <w:rPr>
          <w:rFonts w:asciiTheme="minorEastAsia" w:eastAsiaTheme="minorEastAsia" w:hAnsiTheme="minorEastAsia" w:hint="eastAsia"/>
          <w:bCs/>
          <w:szCs w:val="21"/>
        </w:rPr>
        <w:t>/</w:t>
      </w:r>
      <w:r w:rsidR="00627B8D" w:rsidRPr="00627B8D">
        <w:rPr>
          <w:rFonts w:asciiTheme="minorEastAsia" w:eastAsiaTheme="minorEastAsia" w:hAnsiTheme="minorEastAsia" w:hint="eastAsia"/>
          <w:bCs/>
          <w:szCs w:val="21"/>
        </w:rPr>
        <w:t>2</w:t>
      </w:r>
      <w:r w:rsidRPr="00627B8D">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w:t>
      </w:r>
      <w:r w:rsidR="00CB0532">
        <w:rPr>
          <w:rFonts w:ascii="宋体" w:hAnsi="宋体" w:cs="宋体" w:hint="eastAsia"/>
          <w:color w:val="000000"/>
          <w:kern w:val="0"/>
          <w:szCs w:val="21"/>
        </w:rPr>
        <w:t>不接受</w:t>
      </w:r>
      <w:r w:rsidRPr="0047528B">
        <w:rPr>
          <w:rFonts w:ascii="宋体" w:hAnsi="宋体" w:cs="宋体" w:hint="eastAsia"/>
          <w:color w:val="000000"/>
          <w:kern w:val="0"/>
          <w:szCs w:val="21"/>
        </w:rPr>
        <w:t>进口产品投标；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p>
    <w:p w:rsidR="00460941" w:rsidRPr="00460941" w:rsidRDefault="0056672C"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cs="宋体" w:hint="eastAsia"/>
          <w:color w:val="000000"/>
          <w:kern w:val="0"/>
          <w:szCs w:val="21"/>
        </w:rPr>
        <w:t>投标人必须具有</w:t>
      </w:r>
      <w:r w:rsidR="00460941" w:rsidRPr="00460941">
        <w:rPr>
          <w:rFonts w:asciiTheme="minorEastAsia" w:eastAsiaTheme="minorEastAsia" w:hAnsiTheme="minorEastAsia" w:cs="宋体" w:hint="eastAsia"/>
          <w:color w:val="000000"/>
          <w:kern w:val="0"/>
          <w:szCs w:val="21"/>
        </w:rPr>
        <w:t>《医疗器械生产许可证》、</w:t>
      </w:r>
      <w:r w:rsidR="00460941" w:rsidRPr="00460941">
        <w:rPr>
          <w:rFonts w:asciiTheme="minorEastAsia" w:eastAsiaTheme="minorEastAsia" w:hAnsiTheme="minorEastAsia" w:hint="eastAsia"/>
          <w:color w:val="000000"/>
          <w:szCs w:val="21"/>
        </w:rPr>
        <w:t>《医疗器械经营许可证》</w:t>
      </w:r>
    </w:p>
    <w:p w:rsidR="00460941" w:rsidRPr="00460941" w:rsidRDefault="00460941"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460941">
        <w:rPr>
          <w:rFonts w:asciiTheme="minorEastAsia" w:eastAsiaTheme="minorEastAsia" w:hAnsiTheme="minorEastAsia" w:hint="eastAsia"/>
          <w:color w:val="000000"/>
          <w:szCs w:val="21"/>
        </w:rPr>
        <w:t>备案产品需提供《第一类医疗器械备案凭证》及《第一类医疗器械备案信息表》。不作为医疗器械管理的产品，投</w:t>
      </w:r>
      <w:r w:rsidRPr="00460941">
        <w:rPr>
          <w:rFonts w:asciiTheme="minorEastAsia" w:eastAsiaTheme="minorEastAsia" w:hAnsiTheme="minorEastAsia" w:hint="eastAsia"/>
          <w:color w:val="000000"/>
          <w:szCs w:val="21"/>
        </w:rPr>
        <w:lastRenderedPageBreak/>
        <w:t>标人需提供</w:t>
      </w:r>
      <w:r w:rsidRPr="00460941">
        <w:rPr>
          <w:rFonts w:asciiTheme="minorEastAsia" w:eastAsiaTheme="minorEastAsia" w:hAnsiTheme="minorEastAsia" w:cs="宋体-18030" w:hint="eastAsia"/>
          <w:bCs/>
          <w:color w:val="000000"/>
          <w:kern w:val="0"/>
          <w:szCs w:val="21"/>
        </w:rPr>
        <w:t>由国家食品药品监督管理局针对该产品</w:t>
      </w:r>
      <w:r w:rsidRPr="00460941">
        <w:rPr>
          <w:rFonts w:asciiTheme="minorEastAsia" w:eastAsiaTheme="minorEastAsia" w:hAnsiTheme="minorEastAsia" w:hint="eastAsia"/>
          <w:color w:val="000000"/>
          <w:szCs w:val="21"/>
        </w:rPr>
        <w:t>不作为医疗器械管理界定</w:t>
      </w:r>
      <w:r w:rsidRPr="00460941">
        <w:rPr>
          <w:rFonts w:asciiTheme="minorEastAsia" w:eastAsiaTheme="minorEastAsia" w:hAnsiTheme="minorEastAsia" w:cs="宋体-18030" w:hint="eastAsia"/>
          <w:bCs/>
          <w:color w:val="000000"/>
          <w:kern w:val="0"/>
          <w:szCs w:val="21"/>
        </w:rPr>
        <w:t>的相关文件，以及由生产厂家出具的产品说明书。</w:t>
      </w:r>
    </w:p>
    <w:p w:rsidR="0056672C"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56672C" w:rsidRPr="007F48E1">
        <w:rPr>
          <w:rFonts w:asciiTheme="minorEastAsia" w:eastAsiaTheme="minorEastAsia" w:hAnsiTheme="minorEastAsia" w:hint="eastAsia"/>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t>带投标产品样品及彩页。</w:t>
      </w:r>
    </w:p>
    <w:p w:rsidR="00F07874"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szCs w:val="21"/>
        </w:rPr>
        <w:t>投标人需在广东省医用耗材交易系统内备案，挂网及备案信息需截图盖章</w:t>
      </w:r>
      <w:r w:rsidR="00F07874" w:rsidRPr="007F48E1">
        <w:rPr>
          <w:rFonts w:asciiTheme="minorEastAsia" w:eastAsiaTheme="minorEastAsia" w:hAnsiTheme="minorEastAsia" w:hint="eastAsia"/>
          <w:szCs w:val="21"/>
        </w:rPr>
        <w:t>。</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1B362A">
        <w:rPr>
          <w:rFonts w:ascii="宋体" w:hAnsi="宋体" w:cs="宋体" w:hint="eastAsia"/>
          <w:szCs w:val="21"/>
        </w:rPr>
        <w:t>1</w:t>
      </w:r>
      <w:r w:rsidR="003C6022" w:rsidRPr="00293283">
        <w:rPr>
          <w:rFonts w:ascii="宋体" w:hAnsi="宋体" w:cs="宋体" w:hint="eastAsia"/>
          <w:szCs w:val="21"/>
        </w:rPr>
        <w:t>年</w:t>
      </w:r>
      <w:r w:rsidR="003C6022">
        <w:rPr>
          <w:rFonts w:ascii="宋体" w:hAnsi="宋体" w:cs="宋体" w:hint="eastAsia"/>
          <w:szCs w:val="21"/>
        </w:rPr>
        <w:t>1</w:t>
      </w:r>
      <w:r w:rsidR="003C6022" w:rsidRPr="00293283">
        <w:rPr>
          <w:rFonts w:ascii="宋体" w:hAnsi="宋体" w:cs="宋体" w:hint="eastAsia"/>
          <w:szCs w:val="21"/>
        </w:rPr>
        <w:t>月</w:t>
      </w:r>
      <w:r w:rsidR="001B362A">
        <w:rPr>
          <w:rFonts w:ascii="宋体" w:hAnsi="宋体" w:cs="宋体" w:hint="eastAsia"/>
          <w:szCs w:val="21"/>
        </w:rPr>
        <w:t>11</w:t>
      </w:r>
      <w:r w:rsidR="003C6022" w:rsidRPr="00293283">
        <w:rPr>
          <w:rFonts w:ascii="宋体" w:hAnsi="宋体" w:cs="宋体" w:hint="eastAsia"/>
          <w:szCs w:val="21"/>
        </w:rPr>
        <w:t>日至 20</w:t>
      </w:r>
      <w:r w:rsidR="003C6022">
        <w:rPr>
          <w:rFonts w:ascii="宋体" w:hAnsi="宋体" w:cs="宋体" w:hint="eastAsia"/>
          <w:szCs w:val="21"/>
        </w:rPr>
        <w:t>2</w:t>
      </w:r>
      <w:r w:rsidR="001B362A">
        <w:rPr>
          <w:rFonts w:ascii="宋体" w:hAnsi="宋体" w:cs="宋体" w:hint="eastAsia"/>
          <w:szCs w:val="21"/>
        </w:rPr>
        <w:t>1</w:t>
      </w:r>
      <w:r w:rsidR="003C6022" w:rsidRPr="00293283">
        <w:rPr>
          <w:rFonts w:ascii="宋体" w:hAnsi="宋体" w:cs="宋体" w:hint="eastAsia"/>
          <w:szCs w:val="21"/>
        </w:rPr>
        <w:t>年</w:t>
      </w:r>
      <w:r w:rsidR="003C6022">
        <w:rPr>
          <w:rFonts w:ascii="宋体" w:hAnsi="宋体" w:cs="宋体" w:hint="eastAsia"/>
          <w:szCs w:val="21"/>
        </w:rPr>
        <w:t>1</w:t>
      </w:r>
      <w:r w:rsidR="003C6022" w:rsidRPr="00293283">
        <w:rPr>
          <w:rFonts w:ascii="宋体" w:hAnsi="宋体" w:cs="宋体" w:hint="eastAsia"/>
          <w:szCs w:val="21"/>
        </w:rPr>
        <w:t>月</w:t>
      </w:r>
      <w:r w:rsidR="001B362A">
        <w:rPr>
          <w:rFonts w:ascii="宋体" w:hAnsi="宋体" w:cs="宋体" w:hint="eastAsia"/>
          <w:szCs w:val="21"/>
        </w:rPr>
        <w:t>15</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7F48E1" w:rsidRPr="007F48E1" w:rsidRDefault="007F48E1" w:rsidP="007F48E1">
      <w:pPr>
        <w:pStyle w:val="af1"/>
        <w:numPr>
          <w:ilvl w:val="0"/>
          <w:numId w:val="30"/>
        </w:numPr>
        <w:rPr>
          <w:rFonts w:ascii="宋体" w:hAnsi="宋体"/>
          <w:szCs w:val="21"/>
        </w:rPr>
      </w:pPr>
      <w:r w:rsidRPr="00293283">
        <w:rPr>
          <w:rFonts w:ascii="宋体" w:hAnsi="宋体" w:hint="eastAsia"/>
          <w:szCs w:val="21"/>
        </w:rPr>
        <w:t>法人代表证明</w:t>
      </w:r>
      <w:r>
        <w:rPr>
          <w:rFonts w:ascii="宋体" w:hAnsi="宋体" w:hint="eastAsia"/>
          <w:szCs w:val="21"/>
        </w:rPr>
        <w:t>或</w:t>
      </w:r>
      <w:r w:rsidRPr="00293283">
        <w:rPr>
          <w:rFonts w:ascii="宋体" w:hAnsi="宋体" w:hint="eastAsia"/>
          <w:szCs w:val="21"/>
        </w:rPr>
        <w:t>授权委托书；</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7F48E1" w:rsidRPr="007F48E1"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7F48E1" w:rsidRPr="00460941">
        <w:rPr>
          <w:rFonts w:asciiTheme="minorEastAsia" w:eastAsiaTheme="minorEastAsia" w:hAnsiTheme="minorEastAsia" w:cs="宋体" w:hint="eastAsia"/>
          <w:color w:val="000000"/>
          <w:kern w:val="0"/>
          <w:szCs w:val="21"/>
        </w:rPr>
        <w:t>《医疗器械生产许可证》、</w:t>
      </w:r>
      <w:r w:rsidR="007F48E1" w:rsidRPr="00460941">
        <w:rPr>
          <w:rFonts w:asciiTheme="minorEastAsia" w:eastAsiaTheme="minorEastAsia" w:hAnsiTheme="minorEastAsia" w:hint="eastAsia"/>
          <w:color w:val="000000"/>
          <w:szCs w:val="21"/>
        </w:rPr>
        <w:t>《医疗器械经营许可证》</w:t>
      </w:r>
      <w:r w:rsidR="007F48E1">
        <w:rPr>
          <w:rFonts w:asciiTheme="minorEastAsia" w:eastAsiaTheme="minorEastAsia" w:hAnsiTheme="minorEastAsia" w:cs="宋体" w:hint="eastAsia"/>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color w:val="000000"/>
          <w:szCs w:val="21"/>
        </w:rPr>
      </w:pPr>
      <w:r w:rsidRPr="007F48E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7F48E1">
        <w:rPr>
          <w:rFonts w:asciiTheme="minorEastAsia" w:eastAsiaTheme="minorEastAsia" w:hAnsiTheme="minorEastAsia" w:hint="eastAsia"/>
          <w:color w:val="000000"/>
          <w:szCs w:val="21"/>
        </w:rPr>
        <w:t>备案产品需提供《第一类医疗器械备案凭证》及《第一类医疗器械备案信息表》或不作为医疗器械管理的产品，投标人需提供</w:t>
      </w:r>
      <w:r w:rsidRPr="007F48E1">
        <w:rPr>
          <w:rFonts w:asciiTheme="minorEastAsia" w:eastAsiaTheme="minorEastAsia" w:hAnsiTheme="minorEastAsia" w:cs="宋体-18030" w:hint="eastAsia"/>
          <w:bCs/>
          <w:color w:val="000000"/>
          <w:kern w:val="0"/>
          <w:szCs w:val="21"/>
        </w:rPr>
        <w:t>由国家食品药品监督管理局针对该产品</w:t>
      </w:r>
      <w:r w:rsidRPr="007F48E1">
        <w:rPr>
          <w:rFonts w:asciiTheme="minorEastAsia" w:eastAsiaTheme="minorEastAsia" w:hAnsiTheme="minorEastAsia" w:hint="eastAsia"/>
          <w:color w:val="000000"/>
          <w:szCs w:val="21"/>
        </w:rPr>
        <w:t>不作为医疗器械管理界定</w:t>
      </w:r>
      <w:r w:rsidRPr="007F48E1">
        <w:rPr>
          <w:rFonts w:asciiTheme="minorEastAsia" w:eastAsiaTheme="minorEastAsia" w:hAnsiTheme="minorEastAsia" w:cs="宋体-18030" w:hint="eastAsia"/>
          <w:bCs/>
          <w:color w:val="000000"/>
          <w:kern w:val="0"/>
          <w:szCs w:val="21"/>
        </w:rPr>
        <w:t>的相关文件，以及由生产厂家出具的产品说明书</w:t>
      </w:r>
      <w:r>
        <w:rPr>
          <w:rFonts w:asciiTheme="minorEastAsia" w:eastAsiaTheme="minorEastAsia" w:hAnsiTheme="minorEastAsia" w:cs="宋体-18030" w:hint="eastAsia"/>
          <w:bCs/>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3C6022" w:rsidRPr="007F48E1">
        <w:rPr>
          <w:rFonts w:asciiTheme="minorEastAsia" w:eastAsiaTheme="minorEastAsia" w:hAnsiTheme="minorEastAsia" w:hint="eastAsia"/>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szCs w:val="21"/>
        </w:rPr>
        <w:t>投标人需在广东省医用耗材交易系统内备案，挂网及备案信息需截图盖章</w:t>
      </w:r>
      <w:r w:rsidR="003C6022" w:rsidRPr="007F48E1">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B362A" w:rsidP="000B28BA">
      <w:pPr>
        <w:pStyle w:val="af1"/>
        <w:spacing w:line="276" w:lineRule="auto"/>
        <w:ind w:left="480"/>
        <w:jc w:val="center"/>
        <w:rPr>
          <w:rFonts w:ascii="宋体" w:hAnsi="宋体" w:cs="仿宋_GB2312"/>
          <w:szCs w:val="21"/>
          <w:lang w:val="zh-CN"/>
        </w:rPr>
      </w:pPr>
      <w:r w:rsidRPr="006517B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1B362A">
        <w:rPr>
          <w:rFonts w:ascii="宋体" w:hAnsi="宋体" w:cs="宋体" w:hint="eastAsia"/>
          <w:kern w:val="0"/>
          <w:szCs w:val="21"/>
        </w:rPr>
        <w:t>1</w:t>
      </w:r>
      <w:r w:rsidR="003C6022" w:rsidRPr="00551335">
        <w:rPr>
          <w:rFonts w:ascii="宋体" w:hAnsi="宋体" w:cs="宋体"/>
          <w:kern w:val="0"/>
          <w:szCs w:val="21"/>
        </w:rPr>
        <w:t>年</w:t>
      </w:r>
      <w:r w:rsidR="003C6022">
        <w:rPr>
          <w:rFonts w:ascii="宋体" w:hAnsi="宋体" w:cs="宋体" w:hint="eastAsia"/>
          <w:kern w:val="0"/>
          <w:szCs w:val="21"/>
        </w:rPr>
        <w:t>1</w:t>
      </w:r>
      <w:r w:rsidR="003C6022" w:rsidRPr="00551335">
        <w:rPr>
          <w:rFonts w:ascii="宋体" w:hAnsi="宋体" w:cs="宋体"/>
          <w:kern w:val="0"/>
          <w:szCs w:val="21"/>
        </w:rPr>
        <w:t>月</w:t>
      </w:r>
      <w:r w:rsidR="001B362A">
        <w:rPr>
          <w:rFonts w:ascii="宋体" w:hAnsi="宋体" w:cs="宋体" w:hint="eastAsia"/>
          <w:kern w:val="0"/>
          <w:szCs w:val="21"/>
        </w:rPr>
        <w:t>18</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1B362A">
        <w:rPr>
          <w:rFonts w:ascii="宋体" w:hAnsi="宋体" w:cs="宋体" w:hint="eastAsia"/>
          <w:szCs w:val="21"/>
        </w:rPr>
        <w:t>1</w:t>
      </w:r>
      <w:r w:rsidR="003C6022" w:rsidRPr="0072014D">
        <w:rPr>
          <w:rFonts w:ascii="宋体" w:hAnsi="宋体" w:cs="宋体"/>
          <w:szCs w:val="21"/>
        </w:rPr>
        <w:t>年</w:t>
      </w:r>
      <w:r w:rsidR="003C6022">
        <w:rPr>
          <w:rFonts w:ascii="宋体" w:hAnsi="宋体" w:cs="宋体" w:hint="eastAsia"/>
          <w:szCs w:val="21"/>
        </w:rPr>
        <w:t>1</w:t>
      </w:r>
      <w:r w:rsidR="003C6022" w:rsidRPr="0072014D">
        <w:rPr>
          <w:rFonts w:ascii="宋体" w:hAnsi="宋体" w:cs="宋体"/>
          <w:szCs w:val="21"/>
        </w:rPr>
        <w:t>月</w:t>
      </w:r>
      <w:r w:rsidR="001B362A">
        <w:rPr>
          <w:rFonts w:ascii="宋体" w:hAnsi="宋体" w:cs="宋体" w:hint="eastAsia"/>
          <w:szCs w:val="21"/>
        </w:rPr>
        <w:t>19</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1B362A">
        <w:rPr>
          <w:rFonts w:ascii="宋体" w:eastAsia="宋体" w:hAnsi="宋体" w:cs="宋体" w:hint="eastAsia"/>
          <w:sz w:val="21"/>
          <w:szCs w:val="21"/>
        </w:rPr>
        <w:t>1</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Pr="00183496">
        <w:rPr>
          <w:rFonts w:ascii="宋体" w:eastAsia="宋体" w:hAnsi="宋体" w:cs="宋体" w:hint="eastAsia"/>
          <w:sz w:val="21"/>
          <w:szCs w:val="21"/>
        </w:rPr>
        <w:t>月</w:t>
      </w:r>
      <w:r w:rsidR="001B362A">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A84" w:rsidRDefault="00AF2A84" w:rsidP="0080440D">
      <w:r>
        <w:separator/>
      </w:r>
    </w:p>
  </w:endnote>
  <w:endnote w:type="continuationSeparator" w:id="0">
    <w:p w:rsidR="00AF2A84" w:rsidRDefault="00AF2A8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A84" w:rsidRDefault="00AF2A84" w:rsidP="0080440D">
      <w:r>
        <w:separator/>
      </w:r>
    </w:p>
  </w:footnote>
  <w:footnote w:type="continuationSeparator" w:id="0">
    <w:p w:rsidR="00AF2A84" w:rsidRDefault="00AF2A8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517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84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5E1A"/>
    <w:rsid w:val="00137F2B"/>
    <w:rsid w:val="0014086C"/>
    <w:rsid w:val="00142AD5"/>
    <w:rsid w:val="00143B89"/>
    <w:rsid w:val="001471F0"/>
    <w:rsid w:val="001707C0"/>
    <w:rsid w:val="00171F5F"/>
    <w:rsid w:val="00175FF0"/>
    <w:rsid w:val="00186412"/>
    <w:rsid w:val="001911C6"/>
    <w:rsid w:val="001944D5"/>
    <w:rsid w:val="001A4070"/>
    <w:rsid w:val="001A6A6C"/>
    <w:rsid w:val="001B1C09"/>
    <w:rsid w:val="001B362A"/>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927EB"/>
    <w:rsid w:val="002A261A"/>
    <w:rsid w:val="002A6755"/>
    <w:rsid w:val="002B177B"/>
    <w:rsid w:val="002B179E"/>
    <w:rsid w:val="002B1BE5"/>
    <w:rsid w:val="002B5314"/>
    <w:rsid w:val="002C06A9"/>
    <w:rsid w:val="002D1EB5"/>
    <w:rsid w:val="002D3D25"/>
    <w:rsid w:val="002F7F80"/>
    <w:rsid w:val="0030268F"/>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0941"/>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37E68"/>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27B8D"/>
    <w:rsid w:val="00630971"/>
    <w:rsid w:val="00641BB8"/>
    <w:rsid w:val="00642C00"/>
    <w:rsid w:val="006449E5"/>
    <w:rsid w:val="0064502A"/>
    <w:rsid w:val="006517BF"/>
    <w:rsid w:val="0065302F"/>
    <w:rsid w:val="006535BA"/>
    <w:rsid w:val="0065477A"/>
    <w:rsid w:val="0066385D"/>
    <w:rsid w:val="006757F8"/>
    <w:rsid w:val="00681504"/>
    <w:rsid w:val="00683AAD"/>
    <w:rsid w:val="006B01BA"/>
    <w:rsid w:val="006D1C37"/>
    <w:rsid w:val="006D21C2"/>
    <w:rsid w:val="006D232D"/>
    <w:rsid w:val="006D358D"/>
    <w:rsid w:val="006D47D4"/>
    <w:rsid w:val="006E0FC5"/>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09F2"/>
    <w:rsid w:val="007D7A8C"/>
    <w:rsid w:val="007F2148"/>
    <w:rsid w:val="007F48E1"/>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3942"/>
    <w:rsid w:val="00AD6A5E"/>
    <w:rsid w:val="00AE7CCF"/>
    <w:rsid w:val="00AF0864"/>
    <w:rsid w:val="00AF2A8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532"/>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620"/>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20C59"/>
    <w:rsid w:val="00F30581"/>
    <w:rsid w:val="00F44E46"/>
    <w:rsid w:val="00F5339F"/>
    <w:rsid w:val="00F53E82"/>
    <w:rsid w:val="00F5418E"/>
    <w:rsid w:val="00F64ED4"/>
    <w:rsid w:val="00F66D09"/>
    <w:rsid w:val="00F6772D"/>
    <w:rsid w:val="00F7097C"/>
    <w:rsid w:val="00F736FD"/>
    <w:rsid w:val="00F737B7"/>
    <w:rsid w:val="00F76FB7"/>
    <w:rsid w:val="00F8429F"/>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6D714-715C-43AA-AA30-DFB275F7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4</Pages>
  <Words>447</Words>
  <Characters>2552</Characters>
  <Application>Microsoft Office Word</Application>
  <DocSecurity>0</DocSecurity>
  <Lines>21</Lines>
  <Paragraphs>5</Paragraphs>
  <ScaleCrop>false</ScaleCrop>
  <Company>Sky123.Org</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276</cp:revision>
  <cp:lastPrinted>2020-04-17T01:01:00Z</cp:lastPrinted>
  <dcterms:created xsi:type="dcterms:W3CDTF">2019-05-22T13:00:00Z</dcterms:created>
  <dcterms:modified xsi:type="dcterms:W3CDTF">2021-01-08T01:30:00Z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