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F3" w:rsidRDefault="00C64C1F">
      <w:pPr>
        <w:pStyle w:val="1"/>
        <w:shd w:val="clear" w:color="auto" w:fill="FFFFFF"/>
        <w:spacing w:beforeAutospacing="0" w:afterAutospacing="0" w:line="420" w:lineRule="atLeast"/>
        <w:jc w:val="center"/>
        <w:rPr>
          <w:rFonts w:ascii="微软雅黑" w:eastAsia="微软雅黑" w:hAnsi="微软雅黑" w:cs="微软雅黑" w:hint="default"/>
          <w:color w:val="333333"/>
          <w:sz w:val="36"/>
          <w:szCs w:val="36"/>
          <w:shd w:val="clear" w:color="auto" w:fill="FFFFFF"/>
        </w:rPr>
      </w:pPr>
      <w:r>
        <w:rPr>
          <w:rFonts w:ascii="微软雅黑" w:eastAsia="微软雅黑" w:hAnsi="微软雅黑" w:cs="微软雅黑"/>
          <w:color w:val="333333"/>
          <w:sz w:val="36"/>
          <w:szCs w:val="36"/>
          <w:shd w:val="clear" w:color="auto" w:fill="FFFFFF"/>
        </w:rPr>
        <w:t>深圳市南山区蛇口人民医院</w:t>
      </w:r>
    </w:p>
    <w:p w:rsidR="001368F3" w:rsidRDefault="00C64C1F">
      <w:pPr>
        <w:pStyle w:val="1"/>
        <w:shd w:val="clear" w:color="auto" w:fill="FFFFFF"/>
        <w:spacing w:beforeAutospacing="0" w:afterAutospacing="0" w:line="420" w:lineRule="atLeast"/>
        <w:jc w:val="center"/>
        <w:rPr>
          <w:rFonts w:ascii="微软雅黑" w:eastAsia="微软雅黑" w:hAnsi="微软雅黑" w:cs="微软雅黑" w:hint="default"/>
          <w:color w:val="333333"/>
          <w:sz w:val="36"/>
          <w:szCs w:val="36"/>
        </w:rPr>
      </w:pPr>
      <w:r>
        <w:rPr>
          <w:rFonts w:ascii="微软雅黑" w:eastAsia="微软雅黑" w:hAnsi="微软雅黑" w:cs="微软雅黑"/>
          <w:color w:val="333333"/>
          <w:sz w:val="36"/>
          <w:szCs w:val="36"/>
          <w:shd w:val="clear" w:color="auto" w:fill="FFFFFF"/>
        </w:rPr>
        <w:t>云桌面项目</w:t>
      </w:r>
      <w:r>
        <w:rPr>
          <w:rFonts w:ascii="微软雅黑" w:eastAsia="微软雅黑" w:hAnsi="微软雅黑" w:cs="微软雅黑"/>
          <w:color w:val="333333"/>
          <w:sz w:val="36"/>
          <w:szCs w:val="36"/>
          <w:shd w:val="clear" w:color="auto" w:fill="FFFFFF"/>
        </w:rPr>
        <w:t>建设</w:t>
      </w:r>
      <w:r>
        <w:rPr>
          <w:rFonts w:ascii="微软雅黑" w:eastAsia="微软雅黑" w:hAnsi="微软雅黑" w:cs="微软雅黑"/>
          <w:color w:val="333333"/>
          <w:sz w:val="36"/>
          <w:szCs w:val="36"/>
          <w:shd w:val="clear" w:color="auto" w:fill="FFFFFF"/>
        </w:rPr>
        <w:t>调研公示</w:t>
      </w:r>
    </w:p>
    <w:p w:rsidR="001368F3" w:rsidRDefault="001368F3">
      <w:pPr>
        <w:ind w:firstLineChars="200" w:firstLine="560"/>
        <w:rPr>
          <w:rFonts w:ascii="微软雅黑" w:eastAsia="微软雅黑" w:hAnsi="微软雅黑"/>
          <w:sz w:val="28"/>
          <w:szCs w:val="28"/>
          <w:lang w:val="zh-CN"/>
        </w:rPr>
      </w:pPr>
    </w:p>
    <w:p w:rsidR="001368F3" w:rsidRDefault="00C64C1F">
      <w:pPr>
        <w:ind w:firstLineChars="200" w:firstLine="560"/>
        <w:rPr>
          <w:rFonts w:ascii="仿宋" w:eastAsia="仿宋" w:hAnsi="仿宋" w:cs="仿宋"/>
          <w:sz w:val="28"/>
          <w:szCs w:val="28"/>
          <w:lang w:val="zh-CN"/>
        </w:rPr>
      </w:pPr>
      <w:r>
        <w:rPr>
          <w:rFonts w:ascii="仿宋" w:eastAsia="仿宋" w:hAnsi="仿宋" w:cs="仿宋" w:hint="eastAsia"/>
          <w:sz w:val="28"/>
          <w:szCs w:val="28"/>
        </w:rPr>
        <w:t>应医院信息化终端安全建设需要，为</w:t>
      </w:r>
      <w:r>
        <w:rPr>
          <w:rFonts w:ascii="仿宋" w:eastAsia="仿宋" w:hAnsi="仿宋" w:cs="仿宋" w:hint="eastAsia"/>
          <w:sz w:val="28"/>
          <w:szCs w:val="28"/>
          <w:lang w:val="zh-CN"/>
        </w:rPr>
        <w:t>大力推进信息化建设，</w:t>
      </w:r>
      <w:r>
        <w:rPr>
          <w:rFonts w:ascii="仿宋" w:eastAsia="仿宋" w:hAnsi="仿宋" w:cs="仿宋" w:hint="eastAsia"/>
          <w:sz w:val="28"/>
          <w:szCs w:val="28"/>
        </w:rPr>
        <w:t>提升终端日常业务应用运行效率，降低终端故障率，提升医院整洁办公环境，节约能源损耗，特征集终端云桌面项目建设方案</w:t>
      </w:r>
      <w:r>
        <w:rPr>
          <w:rFonts w:ascii="仿宋" w:eastAsia="仿宋" w:hAnsi="仿宋" w:cs="仿宋" w:hint="eastAsia"/>
          <w:sz w:val="28"/>
          <w:szCs w:val="28"/>
          <w:lang w:val="zh-CN"/>
        </w:rPr>
        <w:t>。</w:t>
      </w:r>
    </w:p>
    <w:p w:rsidR="001368F3" w:rsidRDefault="00C64C1F">
      <w:pPr>
        <w:ind w:firstLineChars="200" w:firstLine="560"/>
        <w:rPr>
          <w:rFonts w:ascii="仿宋" w:eastAsia="仿宋" w:hAnsi="仿宋" w:cs="仿宋"/>
          <w:sz w:val="28"/>
          <w:szCs w:val="28"/>
        </w:rPr>
      </w:pPr>
      <w:r>
        <w:rPr>
          <w:rFonts w:ascii="仿宋" w:eastAsia="仿宋" w:hAnsi="仿宋" w:cs="仿宋" w:hint="eastAsia"/>
          <w:sz w:val="28"/>
          <w:szCs w:val="28"/>
        </w:rPr>
        <w:t>云桌面项目产品功能及技术要求如下：</w:t>
      </w:r>
    </w:p>
    <w:p w:rsidR="001368F3" w:rsidRDefault="00C64C1F">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整体架构要求：能提供基于存储或超融合构架完整的桌面云方案；支持标准化的体系架构设计，完整的生命周期管理；能通过</w:t>
      </w:r>
      <w:r>
        <w:rPr>
          <w:rFonts w:ascii="仿宋" w:eastAsia="仿宋" w:hAnsi="仿宋" w:cs="仿宋" w:hint="eastAsia"/>
          <w:sz w:val="28"/>
          <w:szCs w:val="28"/>
        </w:rPr>
        <w:t>虚拟桌面控制平台</w:t>
      </w:r>
      <w:r>
        <w:rPr>
          <w:rFonts w:ascii="仿宋" w:eastAsia="仿宋" w:hAnsi="仿宋" w:cs="仿宋" w:hint="eastAsia"/>
          <w:sz w:val="28"/>
          <w:szCs w:val="28"/>
        </w:rPr>
        <w:t>实现</w:t>
      </w:r>
      <w:r>
        <w:rPr>
          <w:rFonts w:ascii="仿宋" w:eastAsia="仿宋" w:hAnsi="仿宋" w:cs="仿宋" w:hint="eastAsia"/>
          <w:sz w:val="28"/>
          <w:szCs w:val="28"/>
        </w:rPr>
        <w:t>集中</w:t>
      </w:r>
      <w:r>
        <w:rPr>
          <w:rFonts w:ascii="仿宋" w:eastAsia="仿宋" w:hAnsi="仿宋" w:cs="仿宋" w:hint="eastAsia"/>
          <w:sz w:val="28"/>
          <w:szCs w:val="28"/>
        </w:rPr>
        <w:t>可视化</w:t>
      </w:r>
      <w:r>
        <w:rPr>
          <w:rFonts w:ascii="仿宋" w:eastAsia="仿宋" w:hAnsi="仿宋" w:cs="仿宋" w:hint="eastAsia"/>
          <w:sz w:val="28"/>
          <w:szCs w:val="28"/>
        </w:rPr>
        <w:t>管理</w:t>
      </w:r>
      <w:r>
        <w:rPr>
          <w:rFonts w:ascii="仿宋" w:eastAsia="仿宋" w:hAnsi="仿宋" w:cs="仿宋" w:hint="eastAsia"/>
          <w:sz w:val="28"/>
          <w:szCs w:val="28"/>
        </w:rPr>
        <w:t>、</w:t>
      </w:r>
      <w:r>
        <w:rPr>
          <w:rFonts w:ascii="仿宋" w:eastAsia="仿宋" w:hAnsi="仿宋" w:cs="仿宋" w:hint="eastAsia"/>
          <w:sz w:val="28"/>
          <w:szCs w:val="28"/>
        </w:rPr>
        <w:t>运维监控；支持统一安全策略，且</w:t>
      </w:r>
      <w:r>
        <w:rPr>
          <w:rFonts w:ascii="仿宋" w:eastAsia="仿宋" w:hAnsi="仿宋" w:cs="仿宋" w:hint="eastAsia"/>
          <w:sz w:val="28"/>
          <w:szCs w:val="28"/>
        </w:rPr>
        <w:t>安全可控</w:t>
      </w:r>
      <w:r>
        <w:rPr>
          <w:rFonts w:ascii="仿宋" w:eastAsia="仿宋" w:hAnsi="仿宋" w:cs="仿宋" w:hint="eastAsia"/>
          <w:sz w:val="28"/>
          <w:szCs w:val="28"/>
        </w:rPr>
        <w:t>；</w:t>
      </w:r>
      <w:r>
        <w:rPr>
          <w:rFonts w:ascii="仿宋" w:eastAsia="仿宋" w:hAnsi="仿宋" w:cs="仿宋" w:hint="eastAsia"/>
          <w:sz w:val="28"/>
          <w:szCs w:val="28"/>
        </w:rPr>
        <w:t>支持无缝扩容；支持本地、异地容灾备份或云端快速恢复。</w:t>
      </w:r>
    </w:p>
    <w:p w:rsidR="001368F3" w:rsidRDefault="00C64C1F">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云桌面</w:t>
      </w:r>
      <w:r>
        <w:rPr>
          <w:rFonts w:ascii="仿宋" w:eastAsia="仿宋" w:hAnsi="仿宋" w:cs="仿宋"/>
          <w:sz w:val="28"/>
          <w:szCs w:val="28"/>
        </w:rPr>
        <w:t>系统及环境</w:t>
      </w:r>
      <w:r>
        <w:rPr>
          <w:rFonts w:ascii="仿宋" w:eastAsia="仿宋" w:hAnsi="仿宋" w:cs="仿宋" w:hint="eastAsia"/>
          <w:sz w:val="28"/>
          <w:szCs w:val="28"/>
        </w:rPr>
        <w:t>要求：支持一体化</w:t>
      </w:r>
      <w:r>
        <w:rPr>
          <w:rFonts w:ascii="仿宋" w:eastAsia="仿宋" w:hAnsi="仿宋" w:cs="仿宋" w:hint="eastAsia"/>
          <w:sz w:val="28"/>
          <w:szCs w:val="28"/>
        </w:rPr>
        <w:t>云终端、笔记本、普通</w:t>
      </w:r>
      <w:r>
        <w:rPr>
          <w:rFonts w:ascii="仿宋" w:eastAsia="仿宋" w:hAnsi="仿宋" w:cs="仿宋" w:hint="eastAsia"/>
          <w:sz w:val="28"/>
          <w:szCs w:val="28"/>
        </w:rPr>
        <w:t>PC</w:t>
      </w:r>
      <w:r>
        <w:rPr>
          <w:rFonts w:ascii="仿宋" w:eastAsia="仿宋" w:hAnsi="仿宋" w:cs="仿宋" w:hint="eastAsia"/>
          <w:sz w:val="28"/>
          <w:szCs w:val="28"/>
        </w:rPr>
        <w:t>、智能终端等</w:t>
      </w:r>
      <w:r>
        <w:rPr>
          <w:rFonts w:ascii="仿宋" w:eastAsia="仿宋" w:hAnsi="仿宋" w:cs="仿宋" w:hint="eastAsia"/>
          <w:sz w:val="28"/>
          <w:szCs w:val="28"/>
        </w:rPr>
        <w:t>，</w:t>
      </w:r>
      <w:r>
        <w:rPr>
          <w:rFonts w:ascii="仿宋" w:eastAsia="仿宋" w:hAnsi="仿宋" w:cs="仿宋" w:hint="eastAsia"/>
          <w:sz w:val="28"/>
          <w:szCs w:val="28"/>
        </w:rPr>
        <w:t>兼容主流</w:t>
      </w:r>
      <w:r>
        <w:rPr>
          <w:rFonts w:ascii="仿宋" w:eastAsia="仿宋" w:hAnsi="仿宋" w:cs="仿宋" w:hint="eastAsia"/>
          <w:sz w:val="28"/>
          <w:szCs w:val="28"/>
        </w:rPr>
        <w:t>Linux</w:t>
      </w:r>
      <w:r>
        <w:rPr>
          <w:rFonts w:ascii="仿宋" w:eastAsia="仿宋" w:hAnsi="仿宋" w:cs="仿宋" w:hint="eastAsia"/>
          <w:sz w:val="28"/>
          <w:szCs w:val="28"/>
        </w:rPr>
        <w:t>、</w:t>
      </w:r>
      <w:r>
        <w:rPr>
          <w:rFonts w:ascii="仿宋" w:eastAsia="仿宋" w:hAnsi="仿宋" w:cs="仿宋" w:hint="eastAsia"/>
          <w:sz w:val="28"/>
          <w:szCs w:val="28"/>
        </w:rPr>
        <w:t>Windows</w:t>
      </w:r>
      <w:r>
        <w:rPr>
          <w:rFonts w:ascii="仿宋" w:eastAsia="仿宋" w:hAnsi="仿宋" w:cs="仿宋" w:hint="eastAsia"/>
          <w:sz w:val="28"/>
          <w:szCs w:val="28"/>
        </w:rPr>
        <w:t>系列桌面操作系统</w:t>
      </w:r>
      <w:r>
        <w:rPr>
          <w:rFonts w:ascii="仿宋" w:eastAsia="仿宋" w:hAnsi="仿宋" w:cs="仿宋"/>
          <w:sz w:val="28"/>
          <w:szCs w:val="28"/>
        </w:rPr>
        <w:t>及主流应用（</w:t>
      </w:r>
      <w:r>
        <w:rPr>
          <w:rFonts w:ascii="仿宋" w:eastAsia="仿宋" w:hAnsi="仿宋" w:cs="仿宋"/>
          <w:sz w:val="28"/>
          <w:szCs w:val="28"/>
        </w:rPr>
        <w:t>WPS office</w:t>
      </w:r>
      <w:r>
        <w:rPr>
          <w:rFonts w:ascii="仿宋" w:eastAsia="仿宋" w:hAnsi="仿宋" w:cs="仿宋"/>
          <w:sz w:val="28"/>
          <w:szCs w:val="28"/>
        </w:rPr>
        <w:t>、</w:t>
      </w:r>
      <w:r>
        <w:rPr>
          <w:rFonts w:ascii="仿宋" w:eastAsia="仿宋" w:hAnsi="仿宋" w:cs="仿宋"/>
          <w:sz w:val="28"/>
          <w:szCs w:val="28"/>
        </w:rPr>
        <w:t>Microsoft Office</w:t>
      </w:r>
      <w:r>
        <w:rPr>
          <w:rFonts w:ascii="仿宋" w:eastAsia="仿宋" w:hAnsi="仿宋" w:cs="仿宋"/>
          <w:sz w:val="28"/>
          <w:szCs w:val="28"/>
        </w:rPr>
        <w:t>、</w:t>
      </w:r>
      <w:r>
        <w:rPr>
          <w:rFonts w:ascii="仿宋" w:eastAsia="仿宋" w:hAnsi="仿宋" w:cs="仿宋"/>
          <w:sz w:val="28"/>
          <w:szCs w:val="28"/>
        </w:rPr>
        <w:t>Internet Explorer</w:t>
      </w:r>
      <w:r>
        <w:rPr>
          <w:rFonts w:ascii="仿宋" w:eastAsia="仿宋" w:hAnsi="仿宋" w:cs="仿宋"/>
          <w:sz w:val="28"/>
          <w:szCs w:val="28"/>
        </w:rPr>
        <w:t>、</w:t>
      </w:r>
      <w:r>
        <w:rPr>
          <w:rFonts w:ascii="仿宋" w:eastAsia="仿宋" w:hAnsi="仿宋" w:cs="仿宋"/>
          <w:sz w:val="28"/>
          <w:szCs w:val="28"/>
        </w:rPr>
        <w:t>Google Chrome</w:t>
      </w:r>
      <w:r>
        <w:rPr>
          <w:rFonts w:ascii="仿宋" w:eastAsia="仿宋" w:hAnsi="仿宋" w:cs="仿宋"/>
          <w:sz w:val="28"/>
          <w:szCs w:val="28"/>
        </w:rPr>
        <w:t>，</w:t>
      </w:r>
      <w:r>
        <w:rPr>
          <w:rFonts w:ascii="仿宋" w:eastAsia="仿宋" w:hAnsi="仿宋" w:cs="仿宋"/>
          <w:sz w:val="28"/>
          <w:szCs w:val="28"/>
        </w:rPr>
        <w:t>Adobe P</w:t>
      </w:r>
      <w:r>
        <w:rPr>
          <w:rFonts w:ascii="仿宋" w:eastAsia="仿宋" w:hAnsi="仿宋" w:cs="仿宋" w:hint="eastAsia"/>
          <w:sz w:val="28"/>
          <w:szCs w:val="28"/>
        </w:rPr>
        <w:t>DF</w:t>
      </w:r>
      <w:r>
        <w:rPr>
          <w:rFonts w:ascii="仿宋" w:eastAsia="仿宋" w:hAnsi="仿宋" w:cs="仿宋" w:hint="eastAsia"/>
          <w:sz w:val="28"/>
          <w:szCs w:val="28"/>
        </w:rPr>
        <w:t>阅读器</w:t>
      </w:r>
      <w:r>
        <w:rPr>
          <w:rFonts w:ascii="仿宋" w:eastAsia="仿宋" w:hAnsi="仿宋" w:cs="仿宋"/>
          <w:sz w:val="28"/>
          <w:szCs w:val="28"/>
        </w:rPr>
        <w:t>等）</w:t>
      </w:r>
      <w:r>
        <w:rPr>
          <w:rFonts w:ascii="仿宋" w:eastAsia="仿宋" w:hAnsi="仿宋" w:cs="仿宋"/>
          <w:sz w:val="28"/>
          <w:szCs w:val="28"/>
        </w:rPr>
        <w:t xml:space="preserve"> </w:t>
      </w:r>
      <w:r>
        <w:rPr>
          <w:rFonts w:ascii="仿宋" w:eastAsia="仿宋" w:hAnsi="仿宋" w:cs="仿宋"/>
          <w:sz w:val="28"/>
          <w:szCs w:val="28"/>
        </w:rPr>
        <w:t>。</w:t>
      </w:r>
    </w:p>
    <w:p w:rsidR="001368F3" w:rsidRDefault="00C64C1F">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终端要求：</w:t>
      </w:r>
      <w:r>
        <w:rPr>
          <w:rFonts w:ascii="仿宋" w:eastAsia="仿宋" w:hAnsi="仿宋" w:cs="仿宋" w:hint="eastAsia"/>
          <w:sz w:val="28"/>
          <w:szCs w:val="28"/>
        </w:rPr>
        <w:t>智能终端</w:t>
      </w:r>
      <w:r>
        <w:rPr>
          <w:rFonts w:ascii="仿宋" w:eastAsia="仿宋" w:hAnsi="仿宋" w:cs="仿宋" w:hint="eastAsia"/>
          <w:sz w:val="28"/>
          <w:szCs w:val="28"/>
        </w:rPr>
        <w:t>或一体化终端能支持主流</w:t>
      </w:r>
      <w:r>
        <w:rPr>
          <w:rFonts w:ascii="仿宋" w:eastAsia="仿宋" w:hAnsi="仿宋" w:cs="仿宋" w:hint="eastAsia"/>
          <w:sz w:val="28"/>
          <w:szCs w:val="28"/>
        </w:rPr>
        <w:t>24</w:t>
      </w:r>
      <w:r>
        <w:rPr>
          <w:rFonts w:ascii="仿宋" w:eastAsia="仿宋" w:hAnsi="仿宋" w:cs="仿宋" w:hint="eastAsia"/>
          <w:sz w:val="28"/>
          <w:szCs w:val="28"/>
        </w:rPr>
        <w:t>英寸</w:t>
      </w:r>
      <w:r>
        <w:rPr>
          <w:rFonts w:ascii="仿宋" w:eastAsia="仿宋" w:hAnsi="仿宋" w:cs="仿宋" w:hint="eastAsia"/>
          <w:sz w:val="28"/>
          <w:szCs w:val="28"/>
        </w:rPr>
        <w:t xml:space="preserve"> (1920 X 1080) FHD LCD </w:t>
      </w:r>
      <w:r>
        <w:rPr>
          <w:rFonts w:ascii="仿宋" w:eastAsia="仿宋" w:hAnsi="仿宋" w:cs="仿宋" w:hint="eastAsia"/>
          <w:sz w:val="28"/>
          <w:szCs w:val="28"/>
        </w:rPr>
        <w:t>非触控屏输出或显示，支持外接或自带摄像头，配备标准键盘及</w:t>
      </w:r>
      <w:r>
        <w:rPr>
          <w:rFonts w:ascii="仿宋" w:eastAsia="仿宋" w:hAnsi="仿宋" w:cs="仿宋" w:hint="eastAsia"/>
          <w:sz w:val="28"/>
          <w:szCs w:val="28"/>
        </w:rPr>
        <w:t>USB</w:t>
      </w:r>
      <w:r>
        <w:rPr>
          <w:rFonts w:ascii="仿宋" w:eastAsia="仿宋" w:hAnsi="仿宋" w:cs="仿宋" w:hint="eastAsia"/>
          <w:sz w:val="28"/>
          <w:szCs w:val="28"/>
        </w:rPr>
        <w:t>鼠标，</w:t>
      </w:r>
      <w:r>
        <w:rPr>
          <w:rFonts w:ascii="仿宋" w:eastAsia="仿宋" w:hAnsi="仿宋" w:cs="仿宋" w:hint="eastAsia"/>
          <w:sz w:val="28"/>
          <w:szCs w:val="28"/>
        </w:rPr>
        <w:t>USB</w:t>
      </w:r>
      <w:r>
        <w:rPr>
          <w:rFonts w:ascii="仿宋" w:eastAsia="仿宋" w:hAnsi="仿宋" w:cs="仿宋" w:hint="eastAsia"/>
          <w:sz w:val="28"/>
          <w:szCs w:val="28"/>
        </w:rPr>
        <w:t>接口不低于</w:t>
      </w:r>
      <w:r>
        <w:rPr>
          <w:rFonts w:ascii="仿宋" w:eastAsia="仿宋" w:hAnsi="仿宋" w:cs="仿宋" w:hint="eastAsia"/>
          <w:sz w:val="28"/>
          <w:szCs w:val="28"/>
        </w:rPr>
        <w:t>6</w:t>
      </w:r>
      <w:r>
        <w:rPr>
          <w:rFonts w:ascii="仿宋" w:eastAsia="仿宋" w:hAnsi="仿宋" w:cs="仿宋" w:hint="eastAsia"/>
          <w:sz w:val="28"/>
          <w:szCs w:val="28"/>
        </w:rPr>
        <w:t>个，符合能源之星</w:t>
      </w:r>
      <w:r>
        <w:rPr>
          <w:rFonts w:ascii="仿宋" w:eastAsia="仿宋" w:hAnsi="仿宋" w:cs="仿宋" w:hint="eastAsia"/>
          <w:sz w:val="28"/>
          <w:szCs w:val="28"/>
        </w:rPr>
        <w:t xml:space="preserve"> Qualified</w:t>
      </w:r>
      <w:r>
        <w:rPr>
          <w:rFonts w:ascii="仿宋" w:eastAsia="仿宋" w:hAnsi="仿宋" w:cs="仿宋"/>
          <w:sz w:val="28"/>
          <w:szCs w:val="28"/>
        </w:rPr>
        <w:t>；支持</w:t>
      </w:r>
      <w:r>
        <w:rPr>
          <w:rFonts w:ascii="仿宋" w:eastAsia="仿宋" w:hAnsi="仿宋" w:cs="仿宋" w:hint="eastAsia"/>
          <w:sz w:val="28"/>
          <w:szCs w:val="28"/>
        </w:rPr>
        <w:t>EPSON</w:t>
      </w:r>
      <w:r>
        <w:rPr>
          <w:rFonts w:ascii="仿宋" w:eastAsia="仿宋" w:hAnsi="仿宋" w:cs="仿宋" w:hint="eastAsia"/>
          <w:sz w:val="28"/>
          <w:szCs w:val="28"/>
        </w:rPr>
        <w:t>、</w:t>
      </w:r>
      <w:r>
        <w:rPr>
          <w:rFonts w:ascii="仿宋" w:eastAsia="仿宋" w:hAnsi="仿宋" w:cs="仿宋" w:hint="eastAsia"/>
          <w:sz w:val="28"/>
          <w:szCs w:val="28"/>
        </w:rPr>
        <w:t>HP</w:t>
      </w:r>
      <w:r>
        <w:rPr>
          <w:rFonts w:ascii="仿宋" w:eastAsia="仿宋" w:hAnsi="仿宋" w:cs="仿宋" w:hint="eastAsia"/>
          <w:sz w:val="28"/>
          <w:szCs w:val="28"/>
        </w:rPr>
        <w:t>等市</w:t>
      </w:r>
      <w:r>
        <w:rPr>
          <w:rFonts w:ascii="仿宋" w:eastAsia="仿宋" w:hAnsi="仿宋" w:cs="仿宋" w:hint="eastAsia"/>
          <w:sz w:val="28"/>
          <w:szCs w:val="28"/>
        </w:rPr>
        <w:t>场</w:t>
      </w:r>
      <w:r>
        <w:rPr>
          <w:rFonts w:ascii="仿宋" w:eastAsia="仿宋" w:hAnsi="仿宋" w:cs="仿宋"/>
          <w:sz w:val="28"/>
          <w:szCs w:val="28"/>
        </w:rPr>
        <w:t>主流</w:t>
      </w:r>
      <w:r>
        <w:rPr>
          <w:rFonts w:ascii="仿宋" w:eastAsia="仿宋" w:hAnsi="仿宋" w:cs="仿宋" w:hint="eastAsia"/>
          <w:sz w:val="28"/>
          <w:szCs w:val="28"/>
        </w:rPr>
        <w:t>打印机接入。</w:t>
      </w:r>
      <w:r>
        <w:rPr>
          <w:rFonts w:ascii="仿宋" w:eastAsia="仿宋" w:hAnsi="仿宋" w:cs="仿宋"/>
          <w:sz w:val="28"/>
          <w:szCs w:val="28"/>
        </w:rPr>
        <w:t xml:space="preserve"> </w:t>
      </w:r>
    </w:p>
    <w:p w:rsidR="001368F3" w:rsidRDefault="00C64C1F">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项目首期要求配终端</w:t>
      </w:r>
      <w:r>
        <w:rPr>
          <w:rFonts w:ascii="仿宋" w:eastAsia="仿宋" w:hAnsi="仿宋" w:cs="仿宋" w:hint="eastAsia"/>
          <w:sz w:val="28"/>
          <w:szCs w:val="28"/>
        </w:rPr>
        <w:t>100</w:t>
      </w:r>
      <w:r>
        <w:rPr>
          <w:rFonts w:ascii="仿宋" w:eastAsia="仿宋" w:hAnsi="仿宋" w:cs="仿宋" w:hint="eastAsia"/>
          <w:sz w:val="28"/>
          <w:szCs w:val="28"/>
        </w:rPr>
        <w:t>个（每点分配虚拟化资源不低于</w:t>
      </w:r>
      <w:r>
        <w:rPr>
          <w:rFonts w:ascii="仿宋" w:eastAsia="仿宋" w:hAnsi="仿宋" w:cs="仿宋" w:hint="eastAsia"/>
          <w:sz w:val="28"/>
          <w:szCs w:val="28"/>
        </w:rPr>
        <w:t>4</w:t>
      </w:r>
      <w:r>
        <w:rPr>
          <w:rFonts w:ascii="仿宋" w:eastAsia="仿宋" w:hAnsi="仿宋" w:cs="仿宋" w:hint="eastAsia"/>
          <w:sz w:val="28"/>
          <w:szCs w:val="28"/>
        </w:rPr>
        <w:t>核</w:t>
      </w:r>
      <w:r>
        <w:rPr>
          <w:rFonts w:ascii="仿宋" w:eastAsia="仿宋" w:hAnsi="仿宋" w:cs="仿宋" w:hint="eastAsia"/>
          <w:sz w:val="28"/>
          <w:szCs w:val="28"/>
        </w:rPr>
        <w:t>+8G</w:t>
      </w:r>
      <w:r>
        <w:rPr>
          <w:rFonts w:ascii="仿宋" w:eastAsia="仿宋" w:hAnsi="仿宋" w:cs="仿宋" w:hint="eastAsia"/>
          <w:sz w:val="28"/>
          <w:szCs w:val="28"/>
        </w:rPr>
        <w:t>内存）。</w:t>
      </w:r>
    </w:p>
    <w:p w:rsidR="001368F3" w:rsidRDefault="00C64C1F">
      <w:pPr>
        <w:pStyle w:val="a3"/>
        <w:shd w:val="clear" w:color="auto" w:fill="FFFFFF"/>
        <w:spacing w:beforeAutospacing="0" w:afterAutospacing="0" w:line="520" w:lineRule="atLeast"/>
        <w:ind w:firstLine="562"/>
        <w:rPr>
          <w:rFonts w:ascii="仿宋" w:eastAsia="仿宋" w:hAnsi="仿宋" w:cs="仿宋"/>
          <w:color w:val="333333"/>
          <w:sz w:val="28"/>
          <w:szCs w:val="28"/>
        </w:rPr>
      </w:pPr>
      <w:r>
        <w:rPr>
          <w:rFonts w:ascii="仿宋" w:eastAsia="仿宋" w:hAnsi="仿宋" w:cs="仿宋" w:hint="eastAsia"/>
          <w:kern w:val="2"/>
          <w:sz w:val="28"/>
          <w:szCs w:val="28"/>
        </w:rPr>
        <w:t>本着“公平、公开、公正”的原则，欢迎国内厂商带齐产品解决方案及相关介绍材料到深圳市南山区蛇口人民医院</w:t>
      </w:r>
      <w:r>
        <w:rPr>
          <w:rFonts w:ascii="仿宋" w:eastAsia="仿宋" w:hAnsi="仿宋" w:cs="仿宋" w:hint="eastAsia"/>
          <w:kern w:val="2"/>
          <w:sz w:val="28"/>
          <w:szCs w:val="28"/>
        </w:rPr>
        <w:t>18</w:t>
      </w:r>
      <w:r>
        <w:rPr>
          <w:rFonts w:ascii="仿宋" w:eastAsia="仿宋" w:hAnsi="仿宋" w:cs="仿宋" w:hint="eastAsia"/>
          <w:kern w:val="2"/>
          <w:sz w:val="28"/>
          <w:szCs w:val="28"/>
        </w:rPr>
        <w:t>楼信息科室现场报名，填写产品调研参数表，并将相关电子材料发送至21545995@qq</w:t>
      </w:r>
      <w:r>
        <w:rPr>
          <w:rFonts w:ascii="仿宋" w:eastAsia="仿宋" w:hAnsi="仿宋" w:cs="仿宋" w:hint="eastAsia"/>
          <w:kern w:val="2"/>
          <w:sz w:val="28"/>
          <w:szCs w:val="28"/>
        </w:rPr>
        <w:t>.com</w:t>
      </w:r>
      <w:r>
        <w:rPr>
          <w:rFonts w:ascii="仿宋" w:eastAsia="仿宋" w:hAnsi="仿宋" w:cs="仿宋" w:hint="eastAsia"/>
          <w:color w:val="333333"/>
          <w:sz w:val="28"/>
          <w:szCs w:val="28"/>
          <w:shd w:val="clear" w:color="auto" w:fill="FFFFFF"/>
        </w:rPr>
        <w:t>。</w:t>
      </w:r>
    </w:p>
    <w:p w:rsidR="001368F3" w:rsidRDefault="00C64C1F">
      <w:pPr>
        <w:pStyle w:val="a3"/>
        <w:shd w:val="clear" w:color="auto" w:fill="FFFFFF"/>
        <w:spacing w:beforeAutospacing="0" w:afterAutospacing="0" w:line="420" w:lineRule="atLeast"/>
        <w:jc w:val="center"/>
        <w:rPr>
          <w:rFonts w:ascii="仿宋_GB2312" w:eastAsia="仿宋_GB2312" w:cs="仿宋_GB2312"/>
          <w:color w:val="333333"/>
          <w:sz w:val="32"/>
          <w:szCs w:val="32"/>
        </w:rPr>
      </w:pPr>
      <w:r>
        <w:rPr>
          <w:rFonts w:ascii="仿宋_GB2312" w:eastAsia="仿宋_GB2312" w:cs="仿宋_GB2312"/>
          <w:b/>
          <w:color w:val="333333"/>
          <w:sz w:val="32"/>
          <w:szCs w:val="32"/>
          <w:shd w:val="clear" w:color="auto" w:fill="FFFFFF"/>
        </w:rPr>
        <w:t>产品调研参</w:t>
      </w:r>
      <w:r>
        <w:rPr>
          <w:rFonts w:ascii="仿宋_GB2312" w:eastAsia="仿宋_GB2312" w:cs="仿宋_GB2312"/>
          <w:b/>
          <w:color w:val="000000"/>
          <w:sz w:val="32"/>
          <w:szCs w:val="32"/>
          <w:shd w:val="clear" w:color="auto" w:fill="FFFFFF"/>
        </w:rPr>
        <w:t>数表</w:t>
      </w:r>
    </w:p>
    <w:tbl>
      <w:tblPr>
        <w:tblW w:w="0" w:type="auto"/>
        <w:tblCellMar>
          <w:left w:w="0" w:type="dxa"/>
          <w:right w:w="0" w:type="dxa"/>
        </w:tblCellMar>
        <w:tblLook w:val="04A0"/>
      </w:tblPr>
      <w:tblGrid>
        <w:gridCol w:w="2581"/>
        <w:gridCol w:w="6237"/>
      </w:tblGrid>
      <w:tr w:rsidR="001368F3">
        <w:trPr>
          <w:trHeight w:val="720"/>
        </w:trPr>
        <w:tc>
          <w:tcPr>
            <w:tcW w:w="25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产品名称、品牌型号</w:t>
            </w:r>
          </w:p>
        </w:tc>
        <w:tc>
          <w:tcPr>
            <w:tcW w:w="623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1368F3" w:rsidRDefault="00C64C1F">
            <w:pPr>
              <w:pStyle w:val="a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rsidR="001368F3">
        <w:trPr>
          <w:trHeight w:val="965"/>
        </w:trPr>
        <w:tc>
          <w:tcPr>
            <w:tcW w:w="25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厂家</w:t>
            </w:r>
            <w:r>
              <w:rPr>
                <w:rFonts w:ascii="仿宋_GB2312" w:eastAsia="仿宋_GB2312" w:cs="仿宋_GB2312"/>
                <w:sz w:val="21"/>
                <w:szCs w:val="21"/>
              </w:rPr>
              <w:t>/</w:t>
            </w:r>
            <w:r>
              <w:rPr>
                <w:rFonts w:ascii="仿宋_GB2312" w:eastAsia="仿宋_GB2312" w:cs="仿宋_GB2312"/>
                <w:sz w:val="21"/>
                <w:szCs w:val="21"/>
              </w:rPr>
              <w:t>代理商</w:t>
            </w:r>
          </w:p>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联系人和联系方式</w:t>
            </w:r>
          </w:p>
        </w:tc>
        <w:tc>
          <w:tcPr>
            <w:tcW w:w="623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1368F3" w:rsidRDefault="00C64C1F">
            <w:pPr>
              <w:pStyle w:val="a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rsidR="001368F3">
        <w:trPr>
          <w:trHeight w:val="734"/>
        </w:trPr>
        <w:tc>
          <w:tcPr>
            <w:tcW w:w="25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国内销售案例</w:t>
            </w:r>
          </w:p>
          <w:p w:rsidR="001368F3" w:rsidRDefault="00C64C1F">
            <w:pPr>
              <w:pStyle w:val="a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（包括单位名称、联系人和联系电话。一般不少于</w:t>
            </w:r>
            <w:r>
              <w:rPr>
                <w:rFonts w:ascii="仿宋_GB2312" w:eastAsia="仿宋_GB2312" w:cs="仿宋_GB2312"/>
                <w:sz w:val="21"/>
                <w:szCs w:val="21"/>
              </w:rPr>
              <w:t>3</w:t>
            </w:r>
            <w:r>
              <w:rPr>
                <w:rFonts w:ascii="仿宋_GB2312" w:eastAsia="仿宋_GB2312" w:cs="仿宋_GB2312"/>
                <w:sz w:val="21"/>
                <w:szCs w:val="21"/>
              </w:rPr>
              <w:t>个）</w:t>
            </w:r>
            <w:r>
              <w:rPr>
                <w:rFonts w:ascii="仿宋_GB2312" w:eastAsia="仿宋_GB2312" w:cs="仿宋_GB2312"/>
                <w:sz w:val="21"/>
                <w:szCs w:val="21"/>
              </w:rPr>
              <w:t xml:space="preserve"> </w:t>
            </w:r>
            <w:r>
              <w:rPr>
                <w:rFonts w:ascii="仿宋_GB2312" w:eastAsia="仿宋_GB2312" w:cs="仿宋_GB2312"/>
                <w:sz w:val="21"/>
                <w:szCs w:val="21"/>
              </w:rPr>
              <w:t>请提供中标通知书或合同</w:t>
            </w:r>
          </w:p>
        </w:tc>
        <w:tc>
          <w:tcPr>
            <w:tcW w:w="623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1368F3" w:rsidRDefault="00C64C1F">
            <w:pPr>
              <w:pStyle w:val="a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rsidR="001368F3">
        <w:trPr>
          <w:trHeight w:val="2002"/>
        </w:trPr>
        <w:tc>
          <w:tcPr>
            <w:tcW w:w="25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主要技术指标</w:t>
            </w:r>
          </w:p>
        </w:tc>
        <w:tc>
          <w:tcPr>
            <w:tcW w:w="623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1368F3" w:rsidRDefault="00C64C1F">
            <w:pPr>
              <w:pStyle w:val="a3"/>
              <w:spacing w:beforeAutospacing="0" w:afterAutospacing="0" w:line="420" w:lineRule="atLeast"/>
              <w:rPr>
                <w:rFonts w:ascii="仿宋_GB2312" w:eastAsia="仿宋_GB2312" w:cs="仿宋_GB2312"/>
                <w:sz w:val="21"/>
                <w:szCs w:val="21"/>
              </w:rPr>
            </w:pPr>
            <w:r>
              <w:rPr>
                <w:rFonts w:ascii="仿宋_GB2312" w:eastAsia="仿宋_GB2312" w:cs="仿宋_GB2312"/>
                <w:sz w:val="21"/>
                <w:szCs w:val="21"/>
              </w:rPr>
              <w:t> </w:t>
            </w:r>
          </w:p>
        </w:tc>
      </w:tr>
      <w:tr w:rsidR="001368F3">
        <w:trPr>
          <w:trHeight w:val="1022"/>
        </w:trPr>
        <w:tc>
          <w:tcPr>
            <w:tcW w:w="25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报价</w:t>
            </w:r>
          </w:p>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（全包价）</w:t>
            </w:r>
          </w:p>
        </w:tc>
        <w:tc>
          <w:tcPr>
            <w:tcW w:w="623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1368F3" w:rsidRDefault="00C64C1F">
            <w:pPr>
              <w:pStyle w:val="a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rsidR="001368F3">
        <w:trPr>
          <w:trHeight w:val="504"/>
        </w:trPr>
        <w:tc>
          <w:tcPr>
            <w:tcW w:w="25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后续运行维护及费用情况</w:t>
            </w:r>
          </w:p>
        </w:tc>
        <w:tc>
          <w:tcPr>
            <w:tcW w:w="623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1368F3" w:rsidRDefault="00C64C1F">
            <w:pPr>
              <w:pStyle w:val="a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rsidR="001368F3">
        <w:trPr>
          <w:trHeight w:val="288"/>
        </w:trPr>
        <w:tc>
          <w:tcPr>
            <w:tcW w:w="25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售后服务及支持方</w:t>
            </w:r>
          </w:p>
        </w:tc>
        <w:tc>
          <w:tcPr>
            <w:tcW w:w="623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1368F3" w:rsidRDefault="00C64C1F">
            <w:pPr>
              <w:pStyle w:val="a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rsidR="001368F3">
        <w:trPr>
          <w:trHeight w:val="288"/>
        </w:trPr>
        <w:tc>
          <w:tcPr>
            <w:tcW w:w="258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1368F3" w:rsidRDefault="00C64C1F">
            <w:pPr>
              <w:pStyle w:val="a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驻场要求</w:t>
            </w:r>
          </w:p>
        </w:tc>
        <w:tc>
          <w:tcPr>
            <w:tcW w:w="623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1368F3" w:rsidRDefault="00C64C1F">
            <w:pPr>
              <w:pStyle w:val="a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bl>
    <w:p w:rsidR="001368F3" w:rsidRDefault="00C64C1F">
      <w:pPr>
        <w:pStyle w:val="a3"/>
        <w:shd w:val="clear" w:color="auto" w:fill="FFFFFF"/>
        <w:spacing w:beforeAutospacing="0" w:afterAutospacing="0" w:line="420" w:lineRule="atLeast"/>
        <w:jc w:val="both"/>
        <w:rPr>
          <w:rFonts w:ascii="仿宋_GB2312" w:eastAsia="仿宋_GB2312" w:cs="仿宋_GB2312"/>
          <w:color w:val="333333"/>
          <w:sz w:val="21"/>
          <w:szCs w:val="21"/>
        </w:rPr>
      </w:pPr>
      <w:r>
        <w:rPr>
          <w:rFonts w:ascii="仿宋_GB2312" w:eastAsia="仿宋_GB2312" w:cs="仿宋_GB2312"/>
          <w:color w:val="333333"/>
          <w:sz w:val="21"/>
          <w:szCs w:val="21"/>
          <w:shd w:val="clear" w:color="auto" w:fill="FFFFFF"/>
        </w:rPr>
        <w:t> </w:t>
      </w:r>
    </w:p>
    <w:p w:rsidR="001368F3" w:rsidRDefault="00C64C1F">
      <w:pPr>
        <w:pStyle w:val="a3"/>
        <w:shd w:val="clear" w:color="auto" w:fill="FFFFFF"/>
        <w:spacing w:beforeAutospacing="0" w:afterAutospacing="0" w:line="520" w:lineRule="atLeast"/>
        <w:ind w:firstLine="562"/>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报名截止时间：</w:t>
      </w:r>
      <w:r>
        <w:rPr>
          <w:rFonts w:ascii="仿宋" w:eastAsia="仿宋" w:hAnsi="仿宋" w:cs="仿宋" w:hint="eastAsia"/>
          <w:color w:val="333333"/>
          <w:sz w:val="28"/>
          <w:szCs w:val="28"/>
          <w:shd w:val="clear" w:color="auto" w:fill="FFFFFF"/>
        </w:rPr>
        <w:t>2</w:t>
      </w:r>
      <w:r>
        <w:rPr>
          <w:rFonts w:ascii="仿宋" w:eastAsia="仿宋" w:hAnsi="仿宋" w:cs="仿宋" w:hint="eastAsia"/>
          <w:color w:val="333333"/>
          <w:sz w:val="28"/>
          <w:szCs w:val="28"/>
          <w:shd w:val="clear" w:color="auto" w:fill="FFFFFF"/>
        </w:rPr>
        <w:t>021</w:t>
      </w:r>
      <w:r>
        <w:rPr>
          <w:rFonts w:ascii="仿宋" w:eastAsia="仿宋" w:hAnsi="仿宋" w:cs="仿宋" w:hint="eastAsia"/>
          <w:color w:val="333333"/>
          <w:sz w:val="28"/>
          <w:szCs w:val="28"/>
          <w:shd w:val="clear" w:color="auto" w:fill="FFFFFF"/>
        </w:rPr>
        <w:t>年</w:t>
      </w:r>
      <w:r>
        <w:rPr>
          <w:rFonts w:ascii="仿宋" w:eastAsia="仿宋" w:hAnsi="仿宋" w:cs="仿宋" w:hint="eastAsia"/>
          <w:color w:val="333333"/>
          <w:sz w:val="28"/>
          <w:szCs w:val="28"/>
          <w:shd w:val="clear" w:color="auto" w:fill="FFFFFF"/>
        </w:rPr>
        <w:t>0</w:t>
      </w:r>
      <w:r>
        <w:rPr>
          <w:rFonts w:ascii="仿宋" w:eastAsia="仿宋" w:hAnsi="仿宋" w:cs="仿宋" w:hint="eastAsia"/>
          <w:color w:val="333333"/>
          <w:sz w:val="28"/>
          <w:szCs w:val="28"/>
          <w:shd w:val="clear" w:color="auto" w:fill="FFFFFF"/>
        </w:rPr>
        <w:t>3</w:t>
      </w:r>
      <w:r>
        <w:rPr>
          <w:rFonts w:ascii="仿宋" w:eastAsia="仿宋" w:hAnsi="仿宋" w:cs="仿宋" w:hint="eastAsia"/>
          <w:color w:val="333333"/>
          <w:sz w:val="28"/>
          <w:szCs w:val="28"/>
          <w:shd w:val="clear" w:color="auto" w:fill="FFFFFF"/>
        </w:rPr>
        <w:t>月</w:t>
      </w:r>
      <w:r>
        <w:rPr>
          <w:rFonts w:ascii="仿宋" w:eastAsia="仿宋" w:hAnsi="仿宋" w:cs="仿宋" w:hint="eastAsia"/>
          <w:color w:val="333333"/>
          <w:sz w:val="28"/>
          <w:szCs w:val="28"/>
          <w:shd w:val="clear" w:color="auto" w:fill="FFFFFF"/>
        </w:rPr>
        <w:t>12</w:t>
      </w:r>
      <w:r>
        <w:rPr>
          <w:rFonts w:ascii="仿宋" w:eastAsia="仿宋" w:hAnsi="仿宋" w:cs="仿宋" w:hint="eastAsia"/>
          <w:color w:val="333333"/>
          <w:sz w:val="28"/>
          <w:szCs w:val="28"/>
          <w:shd w:val="clear" w:color="auto" w:fill="FFFFFF"/>
        </w:rPr>
        <w:t>日。项目调研会初步定于3月</w:t>
      </w:r>
      <w:r>
        <w:rPr>
          <w:rFonts w:ascii="仿宋" w:eastAsia="仿宋" w:hAnsi="仿宋" w:cs="仿宋" w:hint="eastAsia"/>
          <w:color w:val="333333"/>
          <w:sz w:val="28"/>
          <w:szCs w:val="28"/>
          <w:shd w:val="clear" w:color="auto" w:fill="FFFFFF"/>
        </w:rPr>
        <w:t>18</w:t>
      </w:r>
      <w:bookmarkStart w:id="0" w:name="_GoBack"/>
      <w:bookmarkEnd w:id="0"/>
      <w:r>
        <w:rPr>
          <w:rFonts w:ascii="仿宋" w:eastAsia="仿宋" w:hAnsi="仿宋" w:cs="仿宋" w:hint="eastAsia"/>
          <w:color w:val="333333"/>
          <w:sz w:val="28"/>
          <w:szCs w:val="28"/>
          <w:shd w:val="clear" w:color="auto" w:fill="FFFFFF"/>
        </w:rPr>
        <w:t>日下午</w:t>
      </w:r>
      <w:r>
        <w:rPr>
          <w:rFonts w:ascii="仿宋" w:eastAsia="仿宋" w:hAnsi="仿宋" w:cs="仿宋" w:hint="eastAsia"/>
          <w:color w:val="333333"/>
          <w:sz w:val="28"/>
          <w:szCs w:val="28"/>
          <w:shd w:val="clear" w:color="auto" w:fill="FFFFFF"/>
        </w:rPr>
        <w:t>2</w:t>
      </w:r>
      <w:r>
        <w:rPr>
          <w:rFonts w:ascii="仿宋" w:eastAsia="仿宋" w:hAnsi="仿宋" w:cs="仿宋" w:hint="eastAsia"/>
          <w:color w:val="333333"/>
          <w:sz w:val="28"/>
          <w:szCs w:val="28"/>
          <w:shd w:val="clear" w:color="auto" w:fill="FFFFFF"/>
        </w:rPr>
        <w:t>点半，如有变更另行通知。</w:t>
      </w:r>
    </w:p>
    <w:p w:rsidR="001368F3" w:rsidRDefault="00C64C1F">
      <w:pPr>
        <w:pStyle w:val="a3"/>
        <w:shd w:val="clear" w:color="auto" w:fill="FFFFFF"/>
        <w:spacing w:beforeAutospacing="0" w:afterAutospacing="0" w:line="480" w:lineRule="atLeast"/>
        <w:jc w:val="both"/>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地</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点：深圳市南山区蛇口人民医院。</w:t>
      </w:r>
      <w:r>
        <w:rPr>
          <w:rFonts w:ascii="仿宋" w:eastAsia="仿宋" w:hAnsi="仿宋" w:cs="仿宋" w:hint="eastAsia"/>
          <w:color w:val="333333"/>
          <w:sz w:val="28"/>
          <w:szCs w:val="28"/>
          <w:shd w:val="clear" w:color="auto" w:fill="FFFFFF"/>
        </w:rPr>
        <w:br/>
      </w:r>
      <w:r>
        <w:rPr>
          <w:rFonts w:ascii="仿宋" w:eastAsia="仿宋" w:hAnsi="仿宋" w:cs="仿宋" w:hint="eastAsia"/>
          <w:color w:val="333333"/>
          <w:sz w:val="28"/>
          <w:szCs w:val="28"/>
          <w:shd w:val="clear" w:color="auto" w:fill="FFFFFF"/>
        </w:rPr>
        <w:t>联系人：高文浩</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电话：15986644935</w:t>
      </w:r>
    </w:p>
    <w:p w:rsidR="001368F3" w:rsidRDefault="001368F3" w:rsidP="00C64C1F">
      <w:pPr>
        <w:ind w:leftChars="200" w:left="420"/>
        <w:rPr>
          <w:rFonts w:ascii="微软雅黑" w:eastAsia="微软雅黑" w:hAnsi="微软雅黑"/>
          <w:sz w:val="28"/>
          <w:szCs w:val="28"/>
        </w:rPr>
      </w:pPr>
    </w:p>
    <w:p w:rsidR="001368F3" w:rsidRDefault="001368F3">
      <w:pPr>
        <w:ind w:firstLineChars="200" w:firstLine="560"/>
        <w:rPr>
          <w:rFonts w:ascii="微软雅黑" w:eastAsia="微软雅黑" w:hAnsi="微软雅黑"/>
          <w:sz w:val="28"/>
          <w:szCs w:val="28"/>
        </w:rPr>
      </w:pPr>
    </w:p>
    <w:p w:rsidR="001368F3" w:rsidRDefault="001368F3">
      <w:pPr>
        <w:rPr>
          <w:rFonts w:ascii="微软雅黑" w:eastAsia="微软雅黑" w:hAnsi="微软雅黑"/>
          <w:sz w:val="28"/>
          <w:szCs w:val="28"/>
        </w:rPr>
      </w:pPr>
    </w:p>
    <w:p w:rsidR="001368F3" w:rsidRDefault="001368F3">
      <w:pPr>
        <w:ind w:firstLineChars="200" w:firstLine="643"/>
        <w:rPr>
          <w:rFonts w:ascii="仿宋_GB2312" w:eastAsia="仿宋_GB2312" w:hAnsi="宋体" w:cs="仿宋_GB2312"/>
          <w:b/>
          <w:color w:val="333333"/>
          <w:sz w:val="32"/>
          <w:szCs w:val="32"/>
          <w:shd w:val="clear" w:color="auto" w:fill="FFFFFF"/>
        </w:rPr>
      </w:pPr>
    </w:p>
    <w:p w:rsidR="001368F3" w:rsidRDefault="001368F3">
      <w:pPr>
        <w:ind w:firstLineChars="200" w:firstLine="420"/>
      </w:pPr>
    </w:p>
    <w:p w:rsidR="001368F3" w:rsidRDefault="001368F3">
      <w:pPr>
        <w:ind w:firstLineChars="200" w:firstLine="560"/>
        <w:rPr>
          <w:rFonts w:ascii="微软雅黑" w:eastAsia="微软雅黑" w:hAnsi="微软雅黑"/>
          <w:sz w:val="28"/>
          <w:szCs w:val="28"/>
          <w:lang w:val="zh-CN"/>
        </w:rPr>
      </w:pPr>
    </w:p>
    <w:sectPr w:rsidR="001368F3" w:rsidSect="001368F3">
      <w:pgSz w:w="12240" w:h="15840"/>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EAE2B"/>
    <w:multiLevelType w:val="singleLevel"/>
    <w:tmpl w:val="770EAE2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368F3"/>
    <w:rsid w:val="00172A27"/>
    <w:rsid w:val="00C64C1F"/>
    <w:rsid w:val="11021158"/>
    <w:rsid w:val="2AEB050C"/>
    <w:rsid w:val="36153261"/>
    <w:rsid w:val="37397BF1"/>
    <w:rsid w:val="37871805"/>
    <w:rsid w:val="3AF53E1F"/>
    <w:rsid w:val="3F3464FB"/>
    <w:rsid w:val="437F2E37"/>
    <w:rsid w:val="59CF430E"/>
    <w:rsid w:val="5F8B5978"/>
    <w:rsid w:val="663822F0"/>
    <w:rsid w:val="78073E92"/>
    <w:rsid w:val="7BF11D9D"/>
    <w:rsid w:val="7E6146E3"/>
    <w:rsid w:val="7F3C3B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368F3"/>
    <w:pPr>
      <w:jc w:val="both"/>
    </w:pPr>
    <w:rPr>
      <w:kern w:val="2"/>
      <w:sz w:val="21"/>
    </w:rPr>
  </w:style>
  <w:style w:type="paragraph" w:styleId="1">
    <w:name w:val="heading 1"/>
    <w:basedOn w:val="a"/>
    <w:next w:val="a"/>
    <w:qFormat/>
    <w:rsid w:val="001368F3"/>
    <w:pPr>
      <w:spacing w:beforeAutospacing="1" w:afterAutospacing="1"/>
      <w:jc w:val="left"/>
      <w:outlineLvl w:val="0"/>
    </w:pPr>
    <w:rPr>
      <w:rFonts w:ascii="宋体" w:hAnsi="宋体" w:hint="eastAsia"/>
      <w:b/>
      <w:kern w:val="44"/>
      <w:sz w:val="48"/>
      <w:szCs w:val="48"/>
    </w:rPr>
  </w:style>
  <w:style w:type="paragraph" w:styleId="2">
    <w:name w:val="heading 2"/>
    <w:basedOn w:val="a"/>
    <w:next w:val="a"/>
    <w:qFormat/>
    <w:rsid w:val="001368F3"/>
    <w:pPr>
      <w:keepNext/>
      <w:keepLines/>
      <w:spacing w:beforeLines="50" w:afterLines="50"/>
      <w:outlineLvl w:val="1"/>
    </w:pPr>
    <w:rPr>
      <w:rFonts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368F3"/>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134</Words>
  <Characters>768</Characters>
  <Application>Microsoft Office Word</Application>
  <DocSecurity>0</DocSecurity>
  <Lines>6</Lines>
  <Paragraphs>1</Paragraphs>
  <ScaleCrop>false</ScaleCrop>
  <Company>CHINA</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徐成卫</dc:creator>
  <cp:lastModifiedBy>dreamsummit</cp:lastModifiedBy>
  <cp:revision>2</cp:revision>
  <dcterms:created xsi:type="dcterms:W3CDTF">2021-02-10T02:29:00Z</dcterms:created>
  <dcterms:modified xsi:type="dcterms:W3CDTF">2021-03-04T05:44:00Z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