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BA1C36" w:rsidRPr="00BA1C36">
        <w:rPr>
          <w:rFonts w:ascii="宋体" w:hAnsi="宋体" w:hint="eastAsia"/>
          <w:sz w:val="44"/>
          <w:szCs w:val="44"/>
        </w:rPr>
        <w:t>干细胞实验室GMP洁净环境检测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BA1C36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BA1C36">
        <w:rPr>
          <w:rFonts w:asciiTheme="minorEastAsia" w:eastAsiaTheme="minorEastAsia" w:hAnsiTheme="minorEastAsia" w:hint="eastAsia"/>
          <w:szCs w:val="21"/>
        </w:rPr>
        <w:t>以下项目</w:t>
      </w:r>
      <w:r w:rsidRPr="00BA1C36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BA1C36">
        <w:rPr>
          <w:rFonts w:asciiTheme="minorEastAsia" w:eastAsiaTheme="minorEastAsia" w:hAnsiTheme="minorEastAsia" w:cs="宋体" w:hint="eastAsia"/>
          <w:szCs w:val="21"/>
        </w:rPr>
        <w:t>供应商</w:t>
      </w:r>
      <w:r w:rsidRPr="00BA1C36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BA1C36" w:rsidRDefault="006C566C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BA1C36" w:rsidRPr="00BA1C36">
        <w:rPr>
          <w:rFonts w:asciiTheme="minorEastAsia" w:eastAsiaTheme="minorEastAsia" w:hAnsiTheme="minorEastAsia" w:cs="宋体" w:hint="eastAsia"/>
          <w:szCs w:val="21"/>
        </w:rPr>
        <w:t>JY</w:t>
      </w:r>
      <w:r w:rsidRPr="00BA1C36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BA1C36">
        <w:rPr>
          <w:rFonts w:asciiTheme="minorEastAsia" w:eastAsiaTheme="minorEastAsia" w:hAnsiTheme="minorEastAsia" w:cs="宋体" w:hint="eastAsia"/>
          <w:szCs w:val="21"/>
        </w:rPr>
        <w:t>1</w:t>
      </w:r>
      <w:r w:rsidRPr="00BA1C36">
        <w:rPr>
          <w:rFonts w:asciiTheme="minorEastAsia" w:eastAsiaTheme="minorEastAsia" w:hAnsiTheme="minorEastAsia" w:cs="宋体" w:hint="eastAsia"/>
          <w:szCs w:val="21"/>
        </w:rPr>
        <w:t>-</w:t>
      </w:r>
      <w:r w:rsidR="00BA1C36" w:rsidRPr="00BA1C36">
        <w:rPr>
          <w:rFonts w:asciiTheme="minorEastAsia" w:eastAsiaTheme="minorEastAsia" w:hAnsiTheme="minorEastAsia" w:cs="宋体" w:hint="eastAsia"/>
          <w:szCs w:val="21"/>
        </w:rPr>
        <w:t>9</w:t>
      </w:r>
      <w:r w:rsidRPr="00BA1C36">
        <w:rPr>
          <w:rFonts w:asciiTheme="minorEastAsia" w:eastAsiaTheme="minorEastAsia" w:hAnsiTheme="minorEastAsia" w:cs="宋体" w:hint="eastAsia"/>
          <w:szCs w:val="21"/>
        </w:rPr>
        <w:t>-</w:t>
      </w:r>
      <w:r w:rsidR="00E87F45" w:rsidRPr="00BA1C36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BA1C36" w:rsidRDefault="006C566C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BA1C36" w:rsidRPr="00BA1C36">
        <w:rPr>
          <w:rFonts w:asciiTheme="minorEastAsia" w:eastAsiaTheme="minorEastAsia" w:hAnsiTheme="minorEastAsia" w:hint="eastAsia"/>
          <w:szCs w:val="21"/>
        </w:rPr>
        <w:t>干细胞实验室GMP洁净环境检测</w:t>
      </w:r>
    </w:p>
    <w:p w:rsidR="00BA1C36" w:rsidRPr="00BA1C36" w:rsidRDefault="006C566C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 w:rsidRPr="00BA1C36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BA1C36">
        <w:rPr>
          <w:rFonts w:asciiTheme="minorEastAsia" w:eastAsiaTheme="minorEastAsia" w:hAnsiTheme="minorEastAsia" w:hint="eastAsia"/>
          <w:szCs w:val="21"/>
        </w:rPr>
        <w:t>：</w:t>
      </w:r>
    </w:p>
    <w:p w:rsidR="00C54A9F" w:rsidRPr="00BA1C36" w:rsidRDefault="00702244" w:rsidP="00BA1C36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BA1C36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BA1C36" w:rsidRPr="00BA1C36">
        <w:rPr>
          <w:rFonts w:asciiTheme="minorEastAsia" w:eastAsiaTheme="minorEastAsia" w:hAnsiTheme="minorEastAsia" w:cs="宋体" w:hint="eastAsia"/>
          <w:kern w:val="0"/>
          <w:szCs w:val="21"/>
        </w:rPr>
        <w:t>;</w:t>
      </w:r>
    </w:p>
    <w:p w:rsidR="00BA1C36" w:rsidRPr="00BA1C36" w:rsidRDefault="00BA1C36" w:rsidP="00BA1C36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具备C</w:t>
      </w:r>
      <w:r w:rsidRPr="00BA1C36">
        <w:rPr>
          <w:rFonts w:asciiTheme="minorEastAsia" w:eastAsiaTheme="minorEastAsia" w:hAnsiTheme="minorEastAsia"/>
          <w:szCs w:val="21"/>
        </w:rPr>
        <w:t>MA</w:t>
      </w:r>
      <w:r w:rsidRPr="00BA1C36">
        <w:rPr>
          <w:rFonts w:asciiTheme="minorEastAsia" w:eastAsiaTheme="minorEastAsia" w:hAnsiTheme="minorEastAsia" w:hint="eastAsia"/>
          <w:szCs w:val="21"/>
        </w:rPr>
        <w:t>、</w:t>
      </w:r>
      <w:r w:rsidRPr="00BA1C36">
        <w:rPr>
          <w:rFonts w:asciiTheme="minorEastAsia" w:eastAsiaTheme="minorEastAsia" w:hAnsiTheme="minorEastAsia"/>
          <w:szCs w:val="21"/>
        </w:rPr>
        <w:t>CNAS</w:t>
      </w:r>
      <w:r w:rsidRPr="00BA1C36">
        <w:rPr>
          <w:rFonts w:asciiTheme="minorEastAsia" w:eastAsiaTheme="minorEastAsia" w:hAnsiTheme="minorEastAsia" w:hint="eastAsia"/>
          <w:szCs w:val="21"/>
        </w:rPr>
        <w:t>、</w:t>
      </w:r>
      <w:r w:rsidRPr="00BA1C36">
        <w:rPr>
          <w:rFonts w:asciiTheme="minorEastAsia" w:eastAsiaTheme="minorEastAsia" w:hAnsiTheme="minorEastAsia"/>
          <w:szCs w:val="21"/>
        </w:rPr>
        <w:t>ILAC-MRA</w:t>
      </w:r>
      <w:r w:rsidRPr="00BA1C36">
        <w:rPr>
          <w:rFonts w:asciiTheme="minorEastAsia" w:eastAsiaTheme="minorEastAsia" w:hAnsiTheme="minorEastAsia" w:hint="eastAsia"/>
          <w:szCs w:val="21"/>
        </w:rPr>
        <w:t>检验检测机构资质认定证书。</w:t>
      </w:r>
    </w:p>
    <w:p w:rsidR="00E87F45" w:rsidRPr="00BA1C36" w:rsidRDefault="00E87F45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项目需求：</w:t>
      </w:r>
      <w:r w:rsidR="00BA1C36" w:rsidRPr="00BA1C36">
        <w:rPr>
          <w:rFonts w:asciiTheme="minorEastAsia" w:eastAsiaTheme="minorEastAsia" w:hAnsiTheme="minorEastAsia" w:hint="eastAsia"/>
          <w:szCs w:val="21"/>
        </w:rPr>
        <w:t>近三年内的GMP实验室检测案例（以合同签订时间为准）</w:t>
      </w:r>
      <w:r w:rsidRPr="00BA1C36">
        <w:rPr>
          <w:rFonts w:asciiTheme="minorEastAsia" w:eastAsiaTheme="minorEastAsia" w:hAnsiTheme="minorEastAsia" w:hint="eastAsia"/>
          <w:szCs w:val="21"/>
        </w:rPr>
        <w:t>。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《洁净室施工及验收规范》GB 50591-2010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《医药工业洁净室（区）悬浮粒子的测试方法》GB/T 16292-2010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《医药工业洁净室（区）浮游菌的测试方法》GB/T 16293-2010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《医药工业洁净室（区）沉降菌的测试方法》GB/T 16294-2010 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按照洁净室及相关控制环境国际标准ISO14644的方法要求选取测试点。</w:t>
      </w:r>
    </w:p>
    <w:p w:rsidR="00BA1C36" w:rsidRPr="00BA1C36" w:rsidRDefault="00BA1C36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检测依据符合以下要求：</w:t>
      </w:r>
    </w:p>
    <w:p w:rsidR="00BA1C36" w:rsidRPr="00BA1C36" w:rsidRDefault="00BA1C36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检测项目包括：悬浮粒子，压差，沉降菌，浮游菌，噪度，温湿度，换气次数和照度等参数指标。</w:t>
      </w:r>
    </w:p>
    <w:p w:rsidR="00BA1C36" w:rsidRPr="00BA1C36" w:rsidRDefault="00BA1C36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检测房间数量：</w:t>
      </w:r>
      <w:r w:rsidRPr="00BA1C36">
        <w:rPr>
          <w:rFonts w:asciiTheme="minorEastAsia" w:eastAsiaTheme="minorEastAsia" w:hAnsiTheme="minorEastAsia"/>
          <w:szCs w:val="21"/>
        </w:rPr>
        <w:t>33</w:t>
      </w:r>
      <w:r w:rsidRPr="00BA1C36">
        <w:rPr>
          <w:rFonts w:asciiTheme="minorEastAsia" w:eastAsiaTheme="minorEastAsia" w:hAnsiTheme="minorEastAsia" w:hint="eastAsia"/>
          <w:szCs w:val="21"/>
        </w:rPr>
        <w:t>个</w:t>
      </w:r>
    </w:p>
    <w:p w:rsidR="00C54A9F" w:rsidRPr="00BA1C36" w:rsidRDefault="00C54A9F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报名流程：扫描</w:t>
      </w:r>
      <w:proofErr w:type="gramStart"/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二维码</w:t>
      </w:r>
      <w:r w:rsidR="003B26F7"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添加</w:t>
      </w:r>
      <w:proofErr w:type="gramEnd"/>
      <w:r w:rsidR="003B26F7"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QQ，</w:t>
      </w:r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投递电子文件及电子报价。</w:t>
      </w:r>
    </w:p>
    <w:p w:rsidR="00C54A9F" w:rsidRPr="00BA1C36" w:rsidRDefault="00C54A9F" w:rsidP="00BA1C36">
      <w:pPr>
        <w:pStyle w:val="a8"/>
        <w:spacing w:line="360" w:lineRule="auto"/>
        <w:rPr>
          <w:rFonts w:asciiTheme="minorEastAsia" w:eastAsiaTheme="minorEastAsia" w:hAnsiTheme="minorEastAsia" w:cs="仿宋_GB2312"/>
          <w:b/>
          <w:color w:val="FF0000"/>
          <w:szCs w:val="21"/>
          <w:lang w:val="zh-CN"/>
        </w:rPr>
      </w:pP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（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</w:rPr>
        <w:t>注：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（可缩写）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及</w:t>
      </w:r>
      <w:r w:rsidR="003B26F7"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报名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BA1C36" w:rsidRDefault="00472EBF" w:rsidP="00BA1C36">
      <w:pPr>
        <w:pStyle w:val="a8"/>
        <w:spacing w:line="360" w:lineRule="auto"/>
        <w:jc w:val="center"/>
        <w:rPr>
          <w:rFonts w:asciiTheme="minorEastAsia" w:eastAsiaTheme="minorEastAsia" w:hAnsiTheme="minorEastAsia" w:cs="仿宋_GB2312"/>
          <w:b/>
          <w:color w:val="FF0000"/>
          <w:szCs w:val="21"/>
          <w:lang w:val="zh-CN"/>
        </w:rPr>
      </w:pPr>
      <w:r w:rsidRPr="00BA1C36">
        <w:rPr>
          <w:rFonts w:asciiTheme="minorEastAsia" w:eastAsiaTheme="minorEastAsia" w:hAnsiTheme="minorEastAsia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BA1C36" w:rsidRDefault="00C54A9F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BA1C36">
        <w:rPr>
          <w:rFonts w:asciiTheme="minorEastAsia" w:eastAsiaTheme="minorEastAsia" w:hAnsiTheme="minorEastAsia" w:hint="eastAsia"/>
          <w:szCs w:val="21"/>
        </w:rPr>
        <w:t>资质、项目</w:t>
      </w:r>
      <w:r w:rsidRPr="00BA1C36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 w:rsidRPr="00BA1C36">
        <w:rPr>
          <w:rFonts w:asciiTheme="minorEastAsia" w:eastAsiaTheme="minorEastAsia" w:hAnsiTheme="minorEastAsia" w:hint="eastAsia"/>
          <w:szCs w:val="21"/>
        </w:rPr>
        <w:t>(节假日除外)</w:t>
      </w:r>
      <w:r w:rsidRPr="00BA1C36">
        <w:rPr>
          <w:rFonts w:asciiTheme="minorEastAsia" w:eastAsiaTheme="minorEastAsia" w:hAnsiTheme="minorEastAsia" w:hint="eastAsia"/>
          <w:szCs w:val="21"/>
        </w:rPr>
        <w:t>：2012年</w:t>
      </w:r>
      <w:r w:rsidR="00BA1C36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月</w:t>
      </w:r>
      <w:r w:rsidR="009A5C38" w:rsidRPr="00BA1C36">
        <w:rPr>
          <w:rFonts w:asciiTheme="minorEastAsia" w:eastAsiaTheme="minorEastAsia" w:hAnsiTheme="minorEastAsia" w:hint="eastAsia"/>
          <w:szCs w:val="21"/>
        </w:rPr>
        <w:t>2</w:t>
      </w:r>
      <w:r w:rsidRPr="00BA1C36">
        <w:rPr>
          <w:rFonts w:asciiTheme="minorEastAsia" w:eastAsiaTheme="minorEastAsia" w:hAnsiTheme="minorEastAsia" w:hint="eastAsia"/>
          <w:szCs w:val="21"/>
        </w:rPr>
        <w:t>日至2012年</w:t>
      </w:r>
      <w:r w:rsidR="00BA1C36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月</w:t>
      </w:r>
      <w:r w:rsidR="00BA1C36">
        <w:rPr>
          <w:rFonts w:asciiTheme="minorEastAsia" w:eastAsiaTheme="minorEastAsia" w:hAnsiTheme="minorEastAsia" w:hint="eastAsia"/>
          <w:szCs w:val="21"/>
        </w:rPr>
        <w:t>6</w:t>
      </w:r>
      <w:r w:rsidRPr="00BA1C36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BA1C36" w:rsidRDefault="003B26F7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资金</w:t>
      </w:r>
      <w:r w:rsidR="006C566C" w:rsidRPr="00BA1C36">
        <w:rPr>
          <w:rFonts w:asciiTheme="minorEastAsia" w:eastAsiaTheme="minorEastAsia" w:hAnsiTheme="minorEastAsia" w:hint="eastAsia"/>
          <w:szCs w:val="21"/>
        </w:rPr>
        <w:t>控制金额：</w:t>
      </w:r>
      <w:r w:rsidR="009A5C38" w:rsidRPr="00BA1C36">
        <w:rPr>
          <w:rFonts w:asciiTheme="minorEastAsia" w:eastAsiaTheme="minorEastAsia" w:hAnsiTheme="minorEastAsia" w:hint="eastAsia"/>
          <w:szCs w:val="21"/>
        </w:rPr>
        <w:t>2</w:t>
      </w:r>
      <w:r w:rsidR="00BA1C36">
        <w:rPr>
          <w:rFonts w:asciiTheme="minorEastAsia" w:eastAsiaTheme="minorEastAsia" w:hAnsiTheme="minorEastAsia" w:hint="eastAsia"/>
          <w:szCs w:val="21"/>
        </w:rPr>
        <w:t>5</w:t>
      </w:r>
      <w:r w:rsidR="009A5C38" w:rsidRPr="00BA1C36">
        <w:rPr>
          <w:rFonts w:asciiTheme="minorEastAsia" w:eastAsiaTheme="minorEastAsia" w:hAnsiTheme="minorEastAsia" w:hint="eastAsia"/>
          <w:szCs w:val="21"/>
        </w:rPr>
        <w:t>000</w:t>
      </w:r>
      <w:r w:rsidR="00FC75F9" w:rsidRPr="00BA1C36">
        <w:rPr>
          <w:rFonts w:asciiTheme="minorEastAsia" w:eastAsiaTheme="minorEastAsia" w:hAnsiTheme="minorEastAsia" w:hint="eastAsia"/>
          <w:szCs w:val="21"/>
        </w:rPr>
        <w:t>元</w:t>
      </w:r>
      <w:r w:rsidR="00E87F45" w:rsidRPr="00BA1C36">
        <w:rPr>
          <w:rFonts w:asciiTheme="minorEastAsia" w:eastAsiaTheme="minorEastAsia" w:hAnsiTheme="minorEastAsia" w:hint="eastAsia"/>
          <w:szCs w:val="21"/>
        </w:rPr>
        <w:t>内</w:t>
      </w:r>
    </w:p>
    <w:p w:rsidR="006C566C" w:rsidRPr="00BA1C36" w:rsidRDefault="003B26F7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招标</w:t>
      </w:r>
      <w:proofErr w:type="gramStart"/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BA1C36" w:rsidRDefault="00AE006A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报价表</w:t>
      </w:r>
      <w:r w:rsidR="003B26F7" w:rsidRPr="00BA1C36">
        <w:rPr>
          <w:rFonts w:asciiTheme="minorEastAsia" w:eastAsiaTheme="minorEastAsia" w:hAnsiTheme="minorEastAsia" w:hint="eastAsia"/>
          <w:szCs w:val="21"/>
        </w:rPr>
        <w:t>模板</w:t>
      </w:r>
      <w:r w:rsidRPr="00BA1C36">
        <w:rPr>
          <w:rFonts w:asciiTheme="minorEastAsia" w:eastAsiaTheme="minorEastAsia" w:hAnsiTheme="minorEastAsia" w:hint="eastAsia"/>
          <w:szCs w:val="21"/>
        </w:rPr>
        <w:t>：</w:t>
      </w:r>
      <w:r w:rsidR="003B26F7" w:rsidRPr="00BA1C36">
        <w:rPr>
          <w:rFonts w:asciiTheme="minorEastAsia" w:eastAsiaTheme="minorEastAsia" w:hAnsiTheme="minorEastAsia" w:hint="eastAsia"/>
          <w:szCs w:val="21"/>
        </w:rPr>
        <w:t>（见附表1）</w:t>
      </w:r>
      <w:r w:rsidR="00CE681F" w:rsidRPr="00BA1C36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BA1C36" w:rsidRDefault="003B26F7" w:rsidP="00BA1C36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BA1C36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BA1C36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BA1C36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BA1C36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BA1C36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9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4112"/>
      </w:tblGrid>
      <w:tr w:rsidR="00BA1C36" w:rsidRPr="00FC75F9" w:rsidTr="00BA1C36">
        <w:trPr>
          <w:trHeight w:val="499"/>
        </w:trPr>
        <w:tc>
          <w:tcPr>
            <w:tcW w:w="2542" w:type="pct"/>
            <w:vAlign w:val="center"/>
          </w:tcPr>
          <w:p w:rsidR="00BA1C36" w:rsidRPr="00FC75F9" w:rsidRDefault="00BA1C36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</w:t>
            </w: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458" w:type="pct"/>
            <w:vAlign w:val="center"/>
          </w:tcPr>
          <w:p w:rsidR="00BA1C36" w:rsidRPr="00FC75F9" w:rsidRDefault="00BA1C36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BA1C36" w:rsidRPr="00FC75F9" w:rsidTr="00BA1C36">
        <w:trPr>
          <w:trHeight w:val="744"/>
        </w:trPr>
        <w:tc>
          <w:tcPr>
            <w:tcW w:w="2542" w:type="pct"/>
          </w:tcPr>
          <w:p w:rsidR="00BA1C36" w:rsidRPr="00FC75F9" w:rsidRDefault="00BA1C36" w:rsidP="00BA1C3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1C36">
              <w:rPr>
                <w:rFonts w:asciiTheme="minorEastAsia" w:eastAsiaTheme="minorEastAsia" w:hAnsiTheme="minorEastAsia" w:hint="eastAsia"/>
                <w:szCs w:val="21"/>
              </w:rPr>
              <w:t>干细胞实验室GMP洁净环境检测</w:t>
            </w:r>
          </w:p>
        </w:tc>
        <w:tc>
          <w:tcPr>
            <w:tcW w:w="2458" w:type="pct"/>
          </w:tcPr>
          <w:p w:rsidR="00BA1C36" w:rsidRPr="00FC75F9" w:rsidRDefault="00BA1C36" w:rsidP="00BA1C3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49F" w:rsidRDefault="0005449F" w:rsidP="00176281">
      <w:r>
        <w:separator/>
      </w:r>
    </w:p>
  </w:endnote>
  <w:endnote w:type="continuationSeparator" w:id="0">
    <w:p w:rsidR="0005449F" w:rsidRDefault="0005449F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49F" w:rsidRDefault="0005449F" w:rsidP="00176281">
      <w:r>
        <w:separator/>
      </w:r>
    </w:p>
  </w:footnote>
  <w:footnote w:type="continuationSeparator" w:id="0">
    <w:p w:rsidR="0005449F" w:rsidRDefault="0005449F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72EB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661A5D"/>
    <w:multiLevelType w:val="hybridMultilevel"/>
    <w:tmpl w:val="E0F6F234"/>
    <w:lvl w:ilvl="0" w:tplc="70AACA16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3806E1"/>
    <w:multiLevelType w:val="multilevel"/>
    <w:tmpl w:val="1A3806E1"/>
    <w:lvl w:ilvl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EF6682"/>
    <w:multiLevelType w:val="multilevel"/>
    <w:tmpl w:val="B068F314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497E31"/>
    <w:multiLevelType w:val="multilevel"/>
    <w:tmpl w:val="47497E31"/>
    <w:lvl w:ilvl="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515520"/>
    <w:multiLevelType w:val="multilevel"/>
    <w:tmpl w:val="72515520"/>
    <w:lvl w:ilvl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544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2EBF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C36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</cp:revision>
  <cp:lastPrinted>2020-07-06T03:54:00Z</cp:lastPrinted>
  <dcterms:created xsi:type="dcterms:W3CDTF">2021-07-12T00:35:00Z</dcterms:created>
  <dcterms:modified xsi:type="dcterms:W3CDTF">2021-09-01T07:26:00Z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