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622E65" w:rsidRDefault="005C69A1" w:rsidP="009F33A3">
      <w:pPr>
        <w:spacing w:before="240" w:line="480" w:lineRule="auto"/>
        <w:ind w:left="0" w:firstLine="0"/>
        <w:jc w:val="center"/>
        <w:rPr>
          <w:rFonts w:asciiTheme="minorEastAsia" w:eastAsiaTheme="minorEastAsia" w:hAnsiTheme="minorEastAsia"/>
          <w:b/>
          <w:sz w:val="44"/>
          <w:szCs w:val="44"/>
        </w:rPr>
      </w:pPr>
      <w:r w:rsidRPr="00622E65">
        <w:rPr>
          <w:rFonts w:asciiTheme="minorEastAsia" w:eastAsiaTheme="minorEastAsia" w:hAnsiTheme="minorEastAsia" w:hint="eastAsia"/>
          <w:b/>
          <w:sz w:val="44"/>
          <w:szCs w:val="44"/>
        </w:rPr>
        <w:t>深圳市前海蛇口自贸区医院</w:t>
      </w:r>
      <w:r w:rsidR="00622E65" w:rsidRPr="00622E65">
        <w:rPr>
          <w:rFonts w:ascii="宋体" w:hAnsi="宋体" w:hint="eastAsia"/>
          <w:b/>
          <w:sz w:val="44"/>
          <w:szCs w:val="44"/>
        </w:rPr>
        <w:t>2022年护士</w:t>
      </w:r>
      <w:proofErr w:type="gramStart"/>
      <w:r w:rsidR="00622E65" w:rsidRPr="00622E65">
        <w:rPr>
          <w:rFonts w:ascii="宋体" w:hAnsi="宋体" w:hint="eastAsia"/>
          <w:b/>
          <w:sz w:val="44"/>
          <w:szCs w:val="44"/>
        </w:rPr>
        <w:t>节职工</w:t>
      </w:r>
      <w:proofErr w:type="gramEnd"/>
      <w:r w:rsidR="00622E65" w:rsidRPr="00622E65">
        <w:rPr>
          <w:rFonts w:ascii="宋体" w:hAnsi="宋体" w:hint="eastAsia"/>
          <w:b/>
          <w:sz w:val="44"/>
          <w:szCs w:val="44"/>
        </w:rPr>
        <w:t>慰问物资</w:t>
      </w:r>
      <w:r w:rsidR="00B66344" w:rsidRPr="00B66344">
        <w:rPr>
          <w:rFonts w:ascii="宋体" w:hAnsi="宋体" w:hint="eastAsia"/>
          <w:b/>
          <w:sz w:val="44"/>
          <w:szCs w:val="44"/>
        </w:rPr>
        <w:t>（第二次）</w:t>
      </w:r>
      <w:r w:rsidR="000F5906" w:rsidRPr="00622E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622E65" w:rsidRPr="00622E65">
        <w:rPr>
          <w:rFonts w:ascii="宋体" w:hAnsi="宋体" w:hint="eastAsia"/>
          <w:szCs w:val="21"/>
        </w:rPr>
        <w:t>2022年护士</w:t>
      </w:r>
      <w:proofErr w:type="gramStart"/>
      <w:r w:rsidR="00622E65" w:rsidRPr="00622E65">
        <w:rPr>
          <w:rFonts w:ascii="宋体" w:hAnsi="宋体" w:hint="eastAsia"/>
          <w:szCs w:val="21"/>
        </w:rPr>
        <w:t>节职工</w:t>
      </w:r>
      <w:proofErr w:type="gramEnd"/>
      <w:r w:rsidR="00622E65" w:rsidRPr="00622E65">
        <w:rPr>
          <w:rFonts w:ascii="宋体" w:hAnsi="宋体" w:hint="eastAsia"/>
          <w:szCs w:val="21"/>
        </w:rPr>
        <w:t>慰问物资</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622E65" w:rsidRPr="00622E65">
        <w:rPr>
          <w:rFonts w:asciiTheme="minorEastAsia" w:eastAsiaTheme="minorEastAsia" w:hAnsiTheme="minorEastAsia"/>
          <w:bCs/>
          <w:szCs w:val="21"/>
        </w:rPr>
        <w:t>ZWZB-L-2022-5-1</w:t>
      </w:r>
    </w:p>
    <w:p w:rsidR="00250965" w:rsidRPr="0073087E" w:rsidRDefault="00622E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Pr>
          <w:rFonts w:ascii="宋体" w:hAnsi="宋体" w:hint="eastAsia"/>
          <w:b/>
          <w:szCs w:val="21"/>
        </w:rPr>
        <w:t>预算总金额及数量：</w:t>
      </w:r>
      <w:r>
        <w:rPr>
          <w:rFonts w:asciiTheme="minorEastAsia" w:eastAsiaTheme="minorEastAsia" w:hAnsiTheme="minorEastAsia" w:cs="仿宋_GB2312" w:hint="eastAsia"/>
          <w:szCs w:val="21"/>
        </w:rPr>
        <w:t>数量约516份、90000元</w:t>
      </w:r>
    </w:p>
    <w:p w:rsidR="0073087E" w:rsidRPr="00250965" w:rsidRDefault="0073087E"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Pr>
          <w:rFonts w:ascii="宋体" w:hAnsi="宋体" w:hint="eastAsia"/>
          <w:b/>
          <w:szCs w:val="21"/>
        </w:rPr>
        <w:t>物资明细:</w:t>
      </w:r>
      <w:r w:rsidRPr="0073087E">
        <w:rPr>
          <w:rFonts w:ascii="宋体" w:hAnsi="宋体" w:hint="eastAsia"/>
          <w:szCs w:val="21"/>
        </w:rPr>
        <w:t>（</w:t>
      </w:r>
      <w:r w:rsidRPr="0073087E">
        <w:rPr>
          <w:rFonts w:asciiTheme="minorEastAsia" w:eastAsiaTheme="minorEastAsia" w:hAnsiTheme="minorEastAsia" w:hint="eastAsia"/>
          <w:szCs w:val="21"/>
        </w:rPr>
        <w:t>详见附</w:t>
      </w:r>
      <w:r w:rsidR="00622E65">
        <w:rPr>
          <w:rFonts w:asciiTheme="minorEastAsia" w:eastAsiaTheme="minorEastAsia" w:hAnsiTheme="minorEastAsia" w:hint="eastAsia"/>
          <w:szCs w:val="21"/>
        </w:rPr>
        <w:t>表</w:t>
      </w:r>
      <w:r w:rsidRPr="0073087E">
        <w:rPr>
          <w:rFonts w:asciiTheme="minorEastAsia" w:eastAsiaTheme="minorEastAsia" w:hAnsiTheme="minorEastAsia" w:hint="eastAsia"/>
          <w:szCs w:val="21"/>
        </w:rPr>
        <w:t>1</w:t>
      </w:r>
      <w:r w:rsidRPr="0073087E">
        <w:rPr>
          <w:rFonts w:ascii="宋体" w:hAnsi="宋体" w:hint="eastAsia"/>
          <w:szCs w:val="21"/>
        </w:rPr>
        <w:t>）</w:t>
      </w:r>
    </w:p>
    <w:p w:rsidR="000C7C47" w:rsidRPr="00622E65"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22E65">
        <w:rPr>
          <w:rFonts w:asciiTheme="minorEastAsia" w:eastAsiaTheme="minorEastAsia" w:hAnsiTheme="minorEastAsia" w:hint="eastAsia"/>
          <w:b/>
          <w:bCs/>
          <w:szCs w:val="21"/>
        </w:rPr>
        <w:t>投标人资质要求</w:t>
      </w:r>
      <w:r w:rsidRPr="00622E65">
        <w:rPr>
          <w:rFonts w:asciiTheme="minorEastAsia" w:eastAsiaTheme="minorEastAsia" w:hAnsiTheme="minorEastAsia" w:hint="eastAsia"/>
          <w:bCs/>
          <w:szCs w:val="21"/>
        </w:rPr>
        <w:t>：</w:t>
      </w:r>
    </w:p>
    <w:p w:rsidR="008C2693" w:rsidRPr="00622E65" w:rsidRDefault="00622E65" w:rsidP="008C2693">
      <w:pPr>
        <w:pStyle w:val="a4"/>
        <w:numPr>
          <w:ilvl w:val="0"/>
          <w:numId w:val="19"/>
        </w:numPr>
        <w:spacing w:line="276" w:lineRule="auto"/>
        <w:ind w:firstLineChars="0"/>
        <w:rPr>
          <w:rFonts w:asciiTheme="minorEastAsia" w:eastAsiaTheme="minorEastAsia" w:hAnsiTheme="minorEastAsia" w:cs="仿宋_GB2312"/>
          <w:szCs w:val="21"/>
        </w:rPr>
      </w:pPr>
      <w:r w:rsidRPr="00622E65">
        <w:rPr>
          <w:rFonts w:asciiTheme="minorEastAsia" w:eastAsiaTheme="minorEastAsia" w:hAnsiTheme="minorEastAsia" w:cs="宋体" w:hint="eastAsia"/>
          <w:color w:val="000000"/>
          <w:szCs w:val="21"/>
        </w:rPr>
        <w:t>具有独立法人资格或是具有独立承担民事责任能力的其它组织（提供营业执照或事业单位法人证书等证明资料扫描件，原件备查）</w:t>
      </w:r>
      <w:r w:rsidR="008C2693" w:rsidRPr="00622E65">
        <w:rPr>
          <w:rFonts w:asciiTheme="minorEastAsia" w:eastAsiaTheme="minorEastAsia" w:hAnsiTheme="minorEastAsia" w:cs="仿宋_GB2312" w:hint="eastAsia"/>
          <w:szCs w:val="21"/>
        </w:rPr>
        <w:t>；</w:t>
      </w:r>
    </w:p>
    <w:p w:rsidR="004E1D1E" w:rsidRPr="00EC7F58" w:rsidRDefault="008C2693" w:rsidP="00EC7F58">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w:t>
      </w:r>
      <w:r w:rsidR="00622E65">
        <w:rPr>
          <w:rFonts w:ascii="宋体" w:hAnsi="宋体" w:cs="宋体" w:hint="eastAsia"/>
          <w:color w:val="000000"/>
          <w:kern w:val="0"/>
          <w:szCs w:val="21"/>
        </w:rPr>
        <w:t>有关部门禁止参与政府采购活动且在有效期内的情况（承诺函模板见附表2</w:t>
      </w:r>
      <w:r w:rsidRPr="00320D33">
        <w:rPr>
          <w:rFonts w:ascii="宋体" w:hAnsi="宋体" w:cs="宋体" w:hint="eastAsia"/>
          <w:color w:val="000000"/>
          <w:kern w:val="0"/>
          <w:szCs w:val="21"/>
        </w:rPr>
        <w:t>）。</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w:t>
      </w:r>
      <w:r w:rsidR="00622E65">
        <w:rPr>
          <w:rFonts w:asciiTheme="minorEastAsia" w:eastAsiaTheme="minorEastAsia" w:hAnsiTheme="minorEastAsia" w:cs="宋体" w:hint="eastAsia"/>
          <w:szCs w:val="21"/>
        </w:rPr>
        <w:t>2</w:t>
      </w:r>
      <w:r w:rsidR="005C69A1" w:rsidRPr="009F33A3">
        <w:rPr>
          <w:rFonts w:asciiTheme="minorEastAsia" w:eastAsiaTheme="minorEastAsia" w:hAnsiTheme="minorEastAsia" w:cs="宋体" w:hint="eastAsia"/>
          <w:szCs w:val="21"/>
        </w:rPr>
        <w:t>年</w:t>
      </w:r>
      <w:r w:rsidR="00622E65">
        <w:rPr>
          <w:rFonts w:asciiTheme="minorEastAsia" w:eastAsiaTheme="minorEastAsia" w:hAnsiTheme="minorEastAsia" w:cs="宋体" w:hint="eastAsia"/>
          <w:szCs w:val="21"/>
        </w:rPr>
        <w:t>5</w:t>
      </w:r>
      <w:r w:rsidR="005C69A1" w:rsidRPr="009F33A3">
        <w:rPr>
          <w:rFonts w:asciiTheme="minorEastAsia" w:eastAsiaTheme="minorEastAsia" w:hAnsiTheme="minorEastAsia" w:cs="宋体" w:hint="eastAsia"/>
          <w:szCs w:val="21"/>
        </w:rPr>
        <w:t>月</w:t>
      </w:r>
      <w:r w:rsidR="00B66344">
        <w:rPr>
          <w:rFonts w:asciiTheme="minorEastAsia" w:eastAsiaTheme="minorEastAsia" w:hAnsiTheme="minorEastAsia" w:cs="宋体" w:hint="eastAsia"/>
          <w:szCs w:val="21"/>
        </w:rPr>
        <w:t>19</w:t>
      </w:r>
      <w:r w:rsidR="005C69A1" w:rsidRPr="009F33A3">
        <w:rPr>
          <w:rFonts w:asciiTheme="minorEastAsia" w:eastAsiaTheme="minorEastAsia" w:hAnsiTheme="minorEastAsia" w:cs="宋体" w:hint="eastAsia"/>
          <w:szCs w:val="21"/>
        </w:rPr>
        <w:t>日至 202</w:t>
      </w:r>
      <w:r w:rsidR="00622E65">
        <w:rPr>
          <w:rFonts w:asciiTheme="minorEastAsia" w:eastAsiaTheme="minorEastAsia" w:hAnsiTheme="minorEastAsia" w:cs="宋体" w:hint="eastAsia"/>
          <w:szCs w:val="21"/>
        </w:rPr>
        <w:t>2</w:t>
      </w:r>
      <w:r w:rsidR="005C69A1" w:rsidRPr="009F33A3">
        <w:rPr>
          <w:rFonts w:asciiTheme="minorEastAsia" w:eastAsiaTheme="minorEastAsia" w:hAnsiTheme="minorEastAsia" w:cs="宋体" w:hint="eastAsia"/>
          <w:szCs w:val="21"/>
        </w:rPr>
        <w:t>年</w:t>
      </w:r>
      <w:r w:rsidR="00622E65">
        <w:rPr>
          <w:rFonts w:asciiTheme="minorEastAsia" w:eastAsiaTheme="minorEastAsia" w:hAnsiTheme="minorEastAsia" w:cs="宋体" w:hint="eastAsia"/>
          <w:szCs w:val="21"/>
        </w:rPr>
        <w:t>5</w:t>
      </w:r>
      <w:r w:rsidR="005C69A1" w:rsidRPr="009F33A3">
        <w:rPr>
          <w:rFonts w:asciiTheme="minorEastAsia" w:eastAsiaTheme="minorEastAsia" w:hAnsiTheme="minorEastAsia" w:cs="宋体" w:hint="eastAsia"/>
          <w:szCs w:val="21"/>
        </w:rPr>
        <w:t>月</w:t>
      </w:r>
      <w:r w:rsidR="00B66344">
        <w:rPr>
          <w:rFonts w:asciiTheme="minorEastAsia" w:eastAsiaTheme="minorEastAsia" w:hAnsiTheme="minorEastAsia" w:cs="宋体" w:hint="eastAsia"/>
          <w:szCs w:val="21"/>
        </w:rPr>
        <w:t>25</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622E65" w:rsidP="00EB4007">
      <w:pPr>
        <w:spacing w:line="276" w:lineRule="auto"/>
        <w:ind w:left="0" w:firstLine="0"/>
        <w:jc w:val="center"/>
        <w:rPr>
          <w:rFonts w:asciiTheme="minorEastAsia" w:eastAsiaTheme="minorEastAsia" w:hAnsiTheme="minorEastAsia" w:cs="仿宋_GB2312"/>
          <w:szCs w:val="21"/>
        </w:rPr>
      </w:pPr>
      <w:r>
        <w:rPr>
          <w:noProof/>
        </w:rPr>
        <w:lastRenderedPageBreak/>
        <w:drawing>
          <wp:inline distT="0" distB="0" distL="0" distR="0">
            <wp:extent cx="1409700" cy="1704975"/>
            <wp:effectExtent l="19050" t="0" r="0" b="0"/>
            <wp:docPr id="6" name="图片 6" descr="C:\Users\ADMINI~1\AppData\Local\Temp\企业微信截图_16511133426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企业微信截图_16511133426877.png"/>
                    <pic:cNvPicPr>
                      <a:picLocks noChangeAspect="1" noChangeArrowheads="1"/>
                    </pic:cNvPicPr>
                  </pic:nvPicPr>
                  <pic:blipFill>
                    <a:blip r:embed="rId8" cstate="print"/>
                    <a:srcRect/>
                    <a:stretch>
                      <a:fillRect/>
                    </a:stretch>
                  </pic:blipFill>
                  <pic:spPr bwMode="auto">
                    <a:xfrm>
                      <a:off x="0" y="0"/>
                      <a:ext cx="1409700" cy="1704975"/>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C26527">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年</w:t>
      </w:r>
      <w:r w:rsidR="00C26527">
        <w:rPr>
          <w:rFonts w:asciiTheme="minorEastAsia" w:eastAsiaTheme="minorEastAsia" w:hAnsiTheme="minorEastAsia" w:cs="宋体" w:hint="eastAsia"/>
          <w:kern w:val="0"/>
          <w:szCs w:val="21"/>
        </w:rPr>
        <w:t>5</w:t>
      </w:r>
      <w:r w:rsidRPr="006A3CF4">
        <w:rPr>
          <w:rFonts w:asciiTheme="minorEastAsia" w:eastAsiaTheme="minorEastAsia" w:hAnsiTheme="minorEastAsia" w:cs="宋体"/>
          <w:kern w:val="0"/>
          <w:szCs w:val="21"/>
        </w:rPr>
        <w:t>月</w:t>
      </w:r>
      <w:r w:rsidR="00B66344">
        <w:rPr>
          <w:rFonts w:asciiTheme="minorEastAsia" w:eastAsiaTheme="minorEastAsia" w:hAnsiTheme="minorEastAsia" w:cs="宋体" w:hint="eastAsia"/>
          <w:kern w:val="0"/>
          <w:szCs w:val="21"/>
        </w:rPr>
        <w:t>26</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w:t>
      </w:r>
      <w:r w:rsidR="00C26527">
        <w:rPr>
          <w:rFonts w:asciiTheme="minorEastAsia" w:eastAsiaTheme="minorEastAsia" w:hAnsiTheme="minorEastAsia" w:cs="宋体" w:hint="eastAsia"/>
          <w:b/>
          <w:color w:val="FF0000"/>
          <w:kern w:val="0"/>
          <w:szCs w:val="21"/>
        </w:rPr>
        <w:t>上</w:t>
      </w:r>
      <w:r w:rsidRPr="006A3CF4">
        <w:rPr>
          <w:rFonts w:asciiTheme="minorEastAsia" w:eastAsiaTheme="minorEastAsia" w:hAnsiTheme="minorEastAsia" w:cs="宋体" w:hint="eastAsia"/>
          <w:b/>
          <w:color w:val="FF0000"/>
          <w:kern w:val="0"/>
          <w:szCs w:val="21"/>
        </w:rPr>
        <w:t>午上班时段：</w:t>
      </w:r>
      <w:r w:rsidR="00C26527">
        <w:rPr>
          <w:rFonts w:asciiTheme="minorEastAsia" w:eastAsiaTheme="minorEastAsia" w:hAnsiTheme="minorEastAsia" w:cs="宋体" w:hint="eastAsia"/>
          <w:b/>
          <w:color w:val="FF0000"/>
          <w:kern w:val="0"/>
          <w:szCs w:val="21"/>
        </w:rPr>
        <w:t>8</w:t>
      </w:r>
      <w:r w:rsidRPr="006A3CF4">
        <w:rPr>
          <w:rFonts w:asciiTheme="minorEastAsia" w:eastAsiaTheme="minorEastAsia" w:hAnsiTheme="minorEastAsia" w:cs="宋体" w:hint="eastAsia"/>
          <w:b/>
          <w:color w:val="FF0000"/>
          <w:kern w:val="0"/>
          <w:szCs w:val="21"/>
        </w:rPr>
        <w:t>:00-</w:t>
      </w:r>
      <w:r w:rsidR="00C26527">
        <w:rPr>
          <w:rFonts w:asciiTheme="minorEastAsia" w:eastAsiaTheme="minorEastAsia" w:hAnsiTheme="minorEastAsia" w:cs="宋体" w:hint="eastAsia"/>
          <w:b/>
          <w:color w:val="FF0000"/>
          <w:kern w:val="0"/>
          <w:szCs w:val="21"/>
        </w:rPr>
        <w:t>12</w:t>
      </w:r>
      <w:r w:rsidRPr="006A3CF4">
        <w:rPr>
          <w:rFonts w:asciiTheme="minorEastAsia" w:eastAsiaTheme="minorEastAsia" w:hAnsiTheme="minorEastAsia" w:cs="宋体" w:hint="eastAsia"/>
          <w:b/>
          <w:color w:val="FF0000"/>
          <w:kern w:val="0"/>
          <w:szCs w:val="21"/>
        </w:rPr>
        <w:t>:00，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C26527">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年</w:t>
      </w:r>
      <w:r w:rsidR="00C26527">
        <w:rPr>
          <w:rFonts w:asciiTheme="minorEastAsia" w:eastAsiaTheme="minorEastAsia" w:hAnsiTheme="minorEastAsia" w:cs="宋体" w:hint="eastAsia"/>
          <w:szCs w:val="21"/>
        </w:rPr>
        <w:t>5</w:t>
      </w:r>
      <w:r w:rsidRPr="006A3CF4">
        <w:rPr>
          <w:rFonts w:asciiTheme="minorEastAsia" w:eastAsiaTheme="minorEastAsia" w:hAnsiTheme="minorEastAsia" w:cs="宋体"/>
          <w:szCs w:val="21"/>
        </w:rPr>
        <w:t>月</w:t>
      </w:r>
      <w:r w:rsidR="00B66344">
        <w:rPr>
          <w:rFonts w:asciiTheme="minorEastAsia" w:eastAsiaTheme="minorEastAsia" w:hAnsiTheme="minorEastAsia" w:cs="宋体" w:hint="eastAsia"/>
          <w:szCs w:val="21"/>
        </w:rPr>
        <w:t>27</w:t>
      </w:r>
      <w:r w:rsidRPr="006A3CF4">
        <w:rPr>
          <w:rFonts w:asciiTheme="minorEastAsia" w:eastAsiaTheme="minorEastAsia" w:hAnsiTheme="minorEastAsia" w:cs="宋体"/>
          <w:szCs w:val="21"/>
        </w:rPr>
        <w:t>日</w:t>
      </w:r>
      <w:r w:rsidR="00C26527">
        <w:rPr>
          <w:rFonts w:asciiTheme="minorEastAsia" w:eastAsiaTheme="minorEastAsia" w:hAnsiTheme="minorEastAsia" w:cs="宋体" w:hint="eastAsia"/>
          <w:szCs w:val="21"/>
        </w:rPr>
        <w:t xml:space="preserve"> </w:t>
      </w:r>
      <w:r w:rsidR="00B66344">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622E65" w:rsidRPr="00C26527" w:rsidRDefault="007E0F6C" w:rsidP="00C26527">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622E65">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年</w:t>
      </w:r>
      <w:r w:rsidR="00622E65">
        <w:rPr>
          <w:rFonts w:asciiTheme="minorEastAsia" w:eastAsiaTheme="minorEastAsia" w:hAnsiTheme="minorEastAsia" w:cs="宋体" w:hint="eastAsia"/>
          <w:sz w:val="21"/>
          <w:szCs w:val="21"/>
        </w:rPr>
        <w:t>5</w:t>
      </w:r>
      <w:r w:rsidR="00340CF0" w:rsidRPr="006A3CF4">
        <w:rPr>
          <w:rFonts w:asciiTheme="minorEastAsia" w:eastAsiaTheme="minorEastAsia" w:hAnsiTheme="minorEastAsia" w:cs="宋体" w:hint="eastAsia"/>
          <w:sz w:val="21"/>
          <w:szCs w:val="21"/>
        </w:rPr>
        <w:t>月</w:t>
      </w:r>
      <w:r w:rsidR="00B66344">
        <w:rPr>
          <w:rFonts w:asciiTheme="minorEastAsia" w:eastAsiaTheme="minorEastAsia" w:hAnsiTheme="minorEastAsia" w:cs="宋体" w:hint="eastAsia"/>
          <w:sz w:val="21"/>
          <w:szCs w:val="21"/>
        </w:rPr>
        <w:t>18</w:t>
      </w:r>
      <w:r w:rsidR="00340CF0" w:rsidRPr="006A3CF4">
        <w:rPr>
          <w:rFonts w:asciiTheme="minorEastAsia" w:eastAsiaTheme="minorEastAsia" w:hAnsiTheme="minorEastAsia" w:cs="宋体" w:hint="eastAsia"/>
          <w:sz w:val="21"/>
          <w:szCs w:val="21"/>
        </w:rPr>
        <w:t>日</w:t>
      </w:r>
    </w:p>
    <w:tbl>
      <w:tblPr>
        <w:tblpPr w:leftFromText="180" w:rightFromText="180" w:vertAnchor="page" w:horzAnchor="margin" w:tblpY="298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559"/>
        <w:gridCol w:w="851"/>
        <w:gridCol w:w="3260"/>
        <w:gridCol w:w="2552"/>
      </w:tblGrid>
      <w:tr w:rsidR="00B66344" w:rsidTr="00B66344">
        <w:trPr>
          <w:trHeight w:val="624"/>
        </w:trPr>
        <w:tc>
          <w:tcPr>
            <w:tcW w:w="817"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b/>
                <w:bCs/>
                <w:color w:val="000000"/>
                <w:kern w:val="0"/>
                <w:szCs w:val="21"/>
              </w:rPr>
            </w:pPr>
            <w:r w:rsidRPr="00B66344">
              <w:rPr>
                <w:rFonts w:ascii="宋体" w:hAnsi="宋体" w:cs="宋体" w:hint="eastAsia"/>
                <w:b/>
                <w:bCs/>
                <w:color w:val="000000"/>
                <w:kern w:val="0"/>
                <w:szCs w:val="21"/>
              </w:rPr>
              <w:lastRenderedPageBreak/>
              <w:t>序号</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b/>
                <w:bCs/>
                <w:color w:val="000000"/>
                <w:kern w:val="0"/>
                <w:szCs w:val="21"/>
              </w:rPr>
            </w:pPr>
            <w:r w:rsidRPr="00B66344">
              <w:rPr>
                <w:rFonts w:ascii="宋体" w:hAnsi="宋体" w:cs="宋体" w:hint="eastAsia"/>
                <w:b/>
                <w:bCs/>
                <w:color w:val="000000"/>
                <w:kern w:val="0"/>
                <w:szCs w:val="21"/>
              </w:rPr>
              <w:t>物品名称</w:t>
            </w:r>
          </w:p>
        </w:tc>
        <w:tc>
          <w:tcPr>
            <w:tcW w:w="851" w:type="dxa"/>
            <w:tcBorders>
              <w:top w:val="single" w:sz="4" w:space="0" w:color="auto"/>
              <w:left w:val="single" w:sz="4" w:space="0" w:color="auto"/>
              <w:bottom w:val="single" w:sz="4" w:space="0" w:color="auto"/>
              <w:right w:val="single" w:sz="4" w:space="0" w:color="auto"/>
            </w:tcBorders>
            <w:vAlign w:val="center"/>
          </w:tcPr>
          <w:p w:rsidR="00B66344" w:rsidRPr="00B66344" w:rsidRDefault="00B66344" w:rsidP="00B66344">
            <w:pPr>
              <w:autoSpaceDE w:val="0"/>
              <w:autoSpaceDN w:val="0"/>
              <w:snapToGrid w:val="0"/>
              <w:jc w:val="center"/>
              <w:textAlignment w:val="center"/>
              <w:rPr>
                <w:rFonts w:ascii="宋体" w:hAnsi="宋体" w:cs="宋体"/>
                <w:b/>
                <w:bCs/>
                <w:color w:val="000000"/>
                <w:kern w:val="0"/>
                <w:szCs w:val="21"/>
              </w:rPr>
            </w:pPr>
            <w:r w:rsidRPr="00B66344">
              <w:rPr>
                <w:rFonts w:ascii="宋体" w:hAnsi="宋体" w:cs="宋体" w:hint="eastAsia"/>
                <w:b/>
                <w:bCs/>
                <w:color w:val="000000"/>
                <w:kern w:val="0"/>
                <w:szCs w:val="21"/>
              </w:rPr>
              <w:t>数量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b/>
                <w:bCs/>
                <w:color w:val="000000"/>
                <w:kern w:val="0"/>
                <w:szCs w:val="21"/>
              </w:rPr>
            </w:pPr>
            <w:r w:rsidRPr="00B66344">
              <w:rPr>
                <w:rFonts w:ascii="宋体" w:hAnsi="宋体" w:cs="宋体" w:hint="eastAsia"/>
                <w:b/>
                <w:bCs/>
                <w:color w:val="000000"/>
                <w:kern w:val="0"/>
                <w:szCs w:val="21"/>
              </w:rPr>
              <w:t>规格</w:t>
            </w:r>
          </w:p>
        </w:tc>
        <w:tc>
          <w:tcPr>
            <w:tcW w:w="2552"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b/>
                <w:bCs/>
                <w:color w:val="000000"/>
                <w:kern w:val="0"/>
                <w:szCs w:val="21"/>
              </w:rPr>
            </w:pPr>
            <w:r w:rsidRPr="00B66344">
              <w:rPr>
                <w:rFonts w:ascii="宋体" w:hAnsi="宋体" w:cs="宋体" w:hint="eastAsia"/>
                <w:b/>
                <w:bCs/>
                <w:color w:val="000000"/>
                <w:kern w:val="0"/>
                <w:szCs w:val="21"/>
              </w:rPr>
              <w:t>样图</w:t>
            </w:r>
          </w:p>
        </w:tc>
      </w:tr>
      <w:tr w:rsidR="00B66344" w:rsidTr="00B66344">
        <w:trPr>
          <w:trHeight w:val="1919"/>
        </w:trPr>
        <w:tc>
          <w:tcPr>
            <w:tcW w:w="817"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一维按摩仪</w:t>
            </w:r>
          </w:p>
        </w:tc>
        <w:tc>
          <w:tcPr>
            <w:tcW w:w="851" w:type="dxa"/>
            <w:tcBorders>
              <w:top w:val="single" w:sz="4" w:space="0" w:color="auto"/>
              <w:left w:val="single" w:sz="4" w:space="0" w:color="auto"/>
              <w:bottom w:val="single" w:sz="4" w:space="0" w:color="auto"/>
              <w:right w:val="single" w:sz="4" w:space="0" w:color="auto"/>
            </w:tcBorders>
            <w:vAlign w:val="center"/>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1</w:t>
            </w:r>
            <w:r w:rsidRPr="00B66344">
              <w:rPr>
                <w:rFonts w:ascii="宋体" w:hAnsi="宋体" w:cs="宋体"/>
                <w:color w:val="000000"/>
                <w:kern w:val="0"/>
                <w:szCs w:val="21"/>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ind w:left="0" w:firstLine="0"/>
              <w:textAlignment w:val="center"/>
              <w:rPr>
                <w:rFonts w:ascii="宋体" w:hAnsi="宋体" w:cs="宋体"/>
                <w:color w:val="000000"/>
                <w:kern w:val="0"/>
                <w:szCs w:val="21"/>
              </w:rPr>
            </w:pPr>
            <w:r w:rsidRPr="00B66344">
              <w:rPr>
                <w:rFonts w:ascii="宋体" w:hAnsi="宋体" w:cs="宋体" w:hint="eastAsia"/>
                <w:color w:val="000000"/>
                <w:kern w:val="0"/>
                <w:szCs w:val="21"/>
              </w:rPr>
              <w:t>插电充电双用款（防人手按摩、双档位调节、支持车载、热敷理疗、防阻燃设计、静音运行）</w:t>
            </w:r>
          </w:p>
        </w:tc>
        <w:tc>
          <w:tcPr>
            <w:tcW w:w="2552"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noProof/>
                <w:szCs w:val="21"/>
              </w:rPr>
              <w:drawing>
                <wp:inline distT="0" distB="0" distL="0" distR="0">
                  <wp:extent cx="1238250" cy="1238250"/>
                  <wp:effectExtent l="1905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38250" cy="1238250"/>
                          </a:xfrm>
                          <a:prstGeom prst="rect">
                            <a:avLst/>
                          </a:prstGeom>
                          <a:noFill/>
                          <a:ln>
                            <a:noFill/>
                          </a:ln>
                        </pic:spPr>
                      </pic:pic>
                    </a:graphicData>
                  </a:graphic>
                </wp:inline>
              </w:drawing>
            </w:r>
          </w:p>
        </w:tc>
      </w:tr>
      <w:tr w:rsidR="00B66344" w:rsidTr="00B66344">
        <w:trPr>
          <w:trHeight w:val="1500"/>
        </w:trPr>
        <w:tc>
          <w:tcPr>
            <w:tcW w:w="817" w:type="dxa"/>
            <w:tcBorders>
              <w:top w:val="single" w:sz="4" w:space="0" w:color="auto"/>
              <w:left w:val="single" w:sz="4" w:space="0" w:color="auto"/>
              <w:bottom w:val="single" w:sz="4" w:space="0" w:color="auto"/>
              <w:right w:val="single" w:sz="4" w:space="0" w:color="auto"/>
            </w:tcBorders>
            <w:noWrap/>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ind w:left="0" w:firstLine="0"/>
              <w:textAlignment w:val="center"/>
              <w:rPr>
                <w:rFonts w:ascii="宋体" w:hAnsi="宋体" w:cs="宋体"/>
                <w:color w:val="000000"/>
                <w:kern w:val="0"/>
                <w:szCs w:val="21"/>
              </w:rPr>
            </w:pPr>
            <w:r w:rsidRPr="00B66344">
              <w:rPr>
                <w:rFonts w:ascii="宋体" w:hAnsi="宋体" w:cs="宋体" w:hint="eastAsia"/>
                <w:color w:val="000000"/>
                <w:kern w:val="0"/>
                <w:szCs w:val="21"/>
              </w:rPr>
              <w:t>奥克斯空气炸锅</w:t>
            </w:r>
          </w:p>
        </w:tc>
        <w:tc>
          <w:tcPr>
            <w:tcW w:w="851" w:type="dxa"/>
            <w:tcBorders>
              <w:top w:val="single" w:sz="4" w:space="0" w:color="auto"/>
              <w:left w:val="single" w:sz="4" w:space="0" w:color="auto"/>
              <w:bottom w:val="single" w:sz="4" w:space="0" w:color="auto"/>
              <w:right w:val="single" w:sz="4" w:space="0" w:color="auto"/>
            </w:tcBorders>
            <w:vAlign w:val="center"/>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1</w:t>
            </w:r>
            <w:r w:rsidRPr="00B66344">
              <w:rPr>
                <w:rFonts w:ascii="宋体" w:hAnsi="宋体" w:cs="宋体"/>
                <w:color w:val="000000"/>
                <w:kern w:val="0"/>
                <w:szCs w:val="21"/>
              </w:rPr>
              <w:t>06</w:t>
            </w:r>
          </w:p>
        </w:tc>
        <w:tc>
          <w:tcPr>
            <w:tcW w:w="3260"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ind w:left="0" w:firstLine="0"/>
              <w:textAlignment w:val="center"/>
              <w:rPr>
                <w:rFonts w:ascii="宋体" w:hAnsi="宋体" w:cs="宋体"/>
                <w:color w:val="000000"/>
                <w:kern w:val="0"/>
                <w:szCs w:val="21"/>
              </w:rPr>
            </w:pPr>
            <w:r w:rsidRPr="00B66344">
              <w:rPr>
                <w:rFonts w:ascii="宋体" w:hAnsi="宋体" w:cs="宋体" w:hint="eastAsia"/>
                <w:color w:val="000000"/>
                <w:kern w:val="0"/>
                <w:szCs w:val="21"/>
              </w:rPr>
              <w:t>4.5L（360°热循环、无油健康、定时速炸、不粘滤篮）</w:t>
            </w:r>
          </w:p>
        </w:tc>
        <w:tc>
          <w:tcPr>
            <w:tcW w:w="2552"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noProof/>
                <w:szCs w:val="21"/>
              </w:rPr>
              <w:drawing>
                <wp:inline distT="0" distB="0" distL="0" distR="0">
                  <wp:extent cx="1162050" cy="815361"/>
                  <wp:effectExtent l="1905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66355" cy="818382"/>
                          </a:xfrm>
                          <a:prstGeom prst="rect">
                            <a:avLst/>
                          </a:prstGeom>
                          <a:noFill/>
                          <a:ln>
                            <a:noFill/>
                          </a:ln>
                        </pic:spPr>
                      </pic:pic>
                    </a:graphicData>
                  </a:graphic>
                </wp:inline>
              </w:drawing>
            </w:r>
          </w:p>
        </w:tc>
      </w:tr>
      <w:tr w:rsidR="00B66344" w:rsidTr="00B66344">
        <w:trPr>
          <w:trHeight w:val="1500"/>
        </w:trPr>
        <w:tc>
          <w:tcPr>
            <w:tcW w:w="817" w:type="dxa"/>
            <w:tcBorders>
              <w:top w:val="single" w:sz="4" w:space="0" w:color="auto"/>
              <w:left w:val="single" w:sz="4" w:space="0" w:color="auto"/>
              <w:bottom w:val="single" w:sz="4" w:space="0" w:color="auto"/>
              <w:right w:val="single" w:sz="4" w:space="0" w:color="auto"/>
            </w:tcBorders>
            <w:noWrap/>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ind w:left="0" w:firstLine="0"/>
              <w:textAlignment w:val="center"/>
              <w:rPr>
                <w:rFonts w:ascii="宋体" w:hAnsi="宋体" w:cs="宋体"/>
                <w:color w:val="000000"/>
                <w:kern w:val="0"/>
                <w:szCs w:val="21"/>
              </w:rPr>
            </w:pPr>
            <w:r w:rsidRPr="00B66344">
              <w:rPr>
                <w:rFonts w:ascii="宋体" w:hAnsi="宋体" w:cs="宋体" w:hint="eastAsia"/>
                <w:color w:val="000000"/>
                <w:kern w:val="0"/>
                <w:szCs w:val="21"/>
              </w:rPr>
              <w:t>颈椎按摩仪+颈部按摩仪礼盒</w:t>
            </w:r>
          </w:p>
        </w:tc>
        <w:tc>
          <w:tcPr>
            <w:tcW w:w="851" w:type="dxa"/>
            <w:tcBorders>
              <w:top w:val="single" w:sz="4" w:space="0" w:color="auto"/>
              <w:left w:val="single" w:sz="4" w:space="0" w:color="auto"/>
              <w:bottom w:val="single" w:sz="4" w:space="0" w:color="auto"/>
              <w:right w:val="single" w:sz="4" w:space="0" w:color="auto"/>
            </w:tcBorders>
            <w:vAlign w:val="center"/>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100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ind w:left="0" w:firstLine="0"/>
              <w:textAlignment w:val="center"/>
              <w:rPr>
                <w:rFonts w:ascii="宋体" w:hAnsi="宋体" w:cs="宋体"/>
                <w:color w:val="000000"/>
                <w:kern w:val="0"/>
                <w:szCs w:val="21"/>
              </w:rPr>
            </w:pPr>
            <w:r w:rsidRPr="00B66344">
              <w:rPr>
                <w:rFonts w:ascii="宋体" w:hAnsi="宋体" w:cs="宋体" w:hint="eastAsia"/>
                <w:color w:val="000000"/>
                <w:kern w:val="0"/>
                <w:szCs w:val="21"/>
              </w:rPr>
              <w:t>颈部按摩仪+</w:t>
            </w:r>
            <w:proofErr w:type="gramStart"/>
            <w:r w:rsidRPr="00B66344">
              <w:rPr>
                <w:rFonts w:ascii="宋体" w:hAnsi="宋体" w:cs="宋体" w:hint="eastAsia"/>
                <w:color w:val="000000"/>
                <w:kern w:val="0"/>
                <w:szCs w:val="21"/>
              </w:rPr>
              <w:t>恒温杯礼盒</w:t>
            </w:r>
            <w:proofErr w:type="gramEnd"/>
            <w:r w:rsidRPr="00B66344">
              <w:rPr>
                <w:rFonts w:ascii="宋体" w:hAnsi="宋体" w:cs="宋体" w:hint="eastAsia"/>
                <w:color w:val="000000"/>
                <w:kern w:val="0"/>
                <w:szCs w:val="21"/>
              </w:rPr>
              <w:t>（颈部按摩仪参数：恒温热敷、充电款；</w:t>
            </w:r>
            <w:proofErr w:type="gramStart"/>
            <w:r w:rsidRPr="00B66344">
              <w:rPr>
                <w:rFonts w:ascii="宋体" w:hAnsi="宋体" w:cs="宋体" w:hint="eastAsia"/>
                <w:color w:val="000000"/>
                <w:kern w:val="0"/>
                <w:szCs w:val="21"/>
              </w:rPr>
              <w:t>恒温杯参数</w:t>
            </w:r>
            <w:proofErr w:type="gramEnd"/>
            <w:r w:rsidRPr="00B66344">
              <w:rPr>
                <w:rFonts w:ascii="宋体" w:hAnsi="宋体" w:cs="宋体" w:hint="eastAsia"/>
                <w:color w:val="000000"/>
                <w:kern w:val="0"/>
                <w:szCs w:val="21"/>
              </w:rPr>
              <w:t>：310-400ml、智能恒温、触控+重力感应、提杯断电）</w:t>
            </w:r>
          </w:p>
        </w:tc>
        <w:tc>
          <w:tcPr>
            <w:tcW w:w="2552"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szCs w:val="21"/>
              </w:rPr>
            </w:pPr>
            <w:r w:rsidRPr="00B66344">
              <w:rPr>
                <w:rFonts w:ascii="宋体" w:hAnsi="宋体" w:cs="宋体"/>
                <w:noProof/>
                <w:szCs w:val="21"/>
              </w:rPr>
              <w:drawing>
                <wp:inline distT="0" distB="0" distL="114300" distR="114300">
                  <wp:extent cx="1186815" cy="1186815"/>
                  <wp:effectExtent l="1905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cstate="print"/>
                          <a:stretch>
                            <a:fillRect/>
                          </a:stretch>
                        </pic:blipFill>
                        <pic:spPr>
                          <a:xfrm>
                            <a:off x="0" y="0"/>
                            <a:ext cx="1186815" cy="1186815"/>
                          </a:xfrm>
                          <a:prstGeom prst="rect">
                            <a:avLst/>
                          </a:prstGeom>
                          <a:noFill/>
                          <a:ln w="9525">
                            <a:noFill/>
                          </a:ln>
                        </pic:spPr>
                      </pic:pic>
                    </a:graphicData>
                  </a:graphic>
                </wp:inline>
              </w:drawing>
            </w:r>
          </w:p>
        </w:tc>
      </w:tr>
      <w:tr w:rsidR="00B66344" w:rsidTr="00B66344">
        <w:trPr>
          <w:trHeight w:val="964"/>
        </w:trPr>
        <w:tc>
          <w:tcPr>
            <w:tcW w:w="817" w:type="dxa"/>
            <w:tcBorders>
              <w:top w:val="single" w:sz="4" w:space="0" w:color="auto"/>
              <w:left w:val="single" w:sz="4" w:space="0" w:color="auto"/>
              <w:bottom w:val="single" w:sz="4" w:space="0" w:color="auto"/>
              <w:right w:val="single" w:sz="4" w:space="0" w:color="auto"/>
            </w:tcBorders>
            <w:noWrap/>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ind w:left="0" w:firstLine="0"/>
              <w:textAlignment w:val="center"/>
              <w:rPr>
                <w:rFonts w:ascii="宋体" w:hAnsi="宋体" w:cs="宋体"/>
                <w:color w:val="000000"/>
                <w:kern w:val="0"/>
                <w:szCs w:val="21"/>
              </w:rPr>
            </w:pPr>
            <w:r w:rsidRPr="00B66344">
              <w:rPr>
                <w:rFonts w:ascii="宋体" w:hAnsi="宋体" w:cs="宋体" w:hint="eastAsia"/>
                <w:color w:val="000000"/>
                <w:kern w:val="0"/>
                <w:szCs w:val="21"/>
              </w:rPr>
              <w:t>VLVEE眼部按摩仪</w:t>
            </w:r>
          </w:p>
        </w:tc>
        <w:tc>
          <w:tcPr>
            <w:tcW w:w="851" w:type="dxa"/>
            <w:tcBorders>
              <w:top w:val="single" w:sz="4" w:space="0" w:color="auto"/>
              <w:left w:val="single" w:sz="4" w:space="0" w:color="auto"/>
              <w:bottom w:val="single" w:sz="4" w:space="0" w:color="auto"/>
              <w:right w:val="single" w:sz="4" w:space="0" w:color="auto"/>
            </w:tcBorders>
            <w:vAlign w:val="center"/>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1</w:t>
            </w:r>
            <w:r w:rsidRPr="00B66344">
              <w:rPr>
                <w:rFonts w:ascii="宋体" w:hAnsi="宋体" w:cs="宋体"/>
                <w:color w:val="000000"/>
                <w:kern w:val="0"/>
                <w:szCs w:val="21"/>
              </w:rPr>
              <w:t>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ind w:left="0" w:firstLine="0"/>
              <w:textAlignment w:val="center"/>
              <w:rPr>
                <w:rFonts w:ascii="宋体" w:hAnsi="宋体" w:cs="宋体"/>
                <w:color w:val="000000"/>
                <w:kern w:val="0"/>
                <w:szCs w:val="21"/>
              </w:rPr>
            </w:pPr>
            <w:r w:rsidRPr="00B66344">
              <w:rPr>
                <w:rFonts w:ascii="宋体" w:hAnsi="宋体" w:cs="宋体" w:hint="eastAsia"/>
                <w:color w:val="000000"/>
                <w:kern w:val="0"/>
                <w:szCs w:val="21"/>
              </w:rPr>
              <w:t>充电款、气囊按摩、恒温热敷、蓝牙音乐、无线设计</w:t>
            </w:r>
            <w:bookmarkStart w:id="0" w:name="_GoBack"/>
            <w:bookmarkEnd w:id="0"/>
          </w:p>
        </w:tc>
        <w:tc>
          <w:tcPr>
            <w:tcW w:w="2552"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noProof/>
                <w:color w:val="000000"/>
                <w:kern w:val="0"/>
                <w:szCs w:val="21"/>
              </w:rPr>
              <w:drawing>
                <wp:inline distT="0" distB="0" distL="114300" distR="114300">
                  <wp:extent cx="809625" cy="809625"/>
                  <wp:effectExtent l="19050" t="0" r="9525" b="0"/>
                  <wp:docPr id="3" name="图片 6" descr="5f151f6b42bc03601f10347bc661a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f151f6b42bc03601f10347bc661a46"/>
                          <pic:cNvPicPr>
                            <a:picLocks noChangeAspect="1"/>
                          </pic:cNvPicPr>
                        </pic:nvPicPr>
                        <pic:blipFill>
                          <a:blip r:embed="rId12" cstate="print"/>
                          <a:stretch>
                            <a:fillRect/>
                          </a:stretch>
                        </pic:blipFill>
                        <pic:spPr>
                          <a:xfrm>
                            <a:off x="0" y="0"/>
                            <a:ext cx="809625" cy="809625"/>
                          </a:xfrm>
                          <a:prstGeom prst="rect">
                            <a:avLst/>
                          </a:prstGeom>
                        </pic:spPr>
                      </pic:pic>
                    </a:graphicData>
                  </a:graphic>
                </wp:inline>
              </w:drawing>
            </w:r>
          </w:p>
        </w:tc>
      </w:tr>
      <w:tr w:rsidR="00B66344" w:rsidTr="00B66344">
        <w:trPr>
          <w:trHeight w:val="1522"/>
        </w:trPr>
        <w:tc>
          <w:tcPr>
            <w:tcW w:w="817" w:type="dxa"/>
            <w:tcBorders>
              <w:top w:val="single" w:sz="4" w:space="0" w:color="auto"/>
              <w:left w:val="single" w:sz="4" w:space="0" w:color="auto"/>
              <w:bottom w:val="single" w:sz="4" w:space="0" w:color="auto"/>
              <w:right w:val="single" w:sz="4" w:space="0" w:color="auto"/>
            </w:tcBorders>
            <w:noWrap/>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逆行者笔记本</w:t>
            </w:r>
          </w:p>
        </w:tc>
        <w:tc>
          <w:tcPr>
            <w:tcW w:w="851" w:type="dxa"/>
            <w:tcBorders>
              <w:top w:val="single" w:sz="4" w:space="0" w:color="auto"/>
              <w:left w:val="single" w:sz="4" w:space="0" w:color="auto"/>
              <w:bottom w:val="single" w:sz="4" w:space="0" w:color="auto"/>
              <w:right w:val="single" w:sz="4" w:space="0" w:color="auto"/>
            </w:tcBorders>
            <w:vAlign w:val="center"/>
          </w:tcPr>
          <w:p w:rsidR="00B66344" w:rsidRPr="00B66344" w:rsidRDefault="00B66344" w:rsidP="00B66344">
            <w:pPr>
              <w:autoSpaceDE w:val="0"/>
              <w:autoSpaceDN w:val="0"/>
              <w:snapToGrid w:val="0"/>
              <w:jc w:val="center"/>
              <w:textAlignment w:val="center"/>
              <w:rPr>
                <w:rFonts w:ascii="宋体" w:hAnsi="宋体" w:cs="宋体"/>
                <w:color w:val="000000"/>
                <w:kern w:val="0"/>
                <w:szCs w:val="21"/>
              </w:rPr>
            </w:pPr>
            <w:r w:rsidRPr="00B66344">
              <w:rPr>
                <w:rFonts w:ascii="宋体" w:hAnsi="宋体" w:cs="宋体" w:hint="eastAsia"/>
                <w:color w:val="000000"/>
                <w:kern w:val="0"/>
                <w:szCs w:val="21"/>
              </w:rPr>
              <w:t>1</w:t>
            </w:r>
            <w:r w:rsidRPr="00B66344">
              <w:rPr>
                <w:rFonts w:ascii="宋体" w:hAnsi="宋体" w:cs="宋体"/>
                <w:color w:val="000000"/>
                <w:kern w:val="0"/>
                <w:szCs w:val="21"/>
              </w:rPr>
              <w:t>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ind w:left="0" w:firstLine="0"/>
              <w:textAlignment w:val="center"/>
              <w:rPr>
                <w:rFonts w:ascii="宋体" w:hAnsi="宋体" w:cs="宋体"/>
                <w:color w:val="000000"/>
                <w:kern w:val="0"/>
                <w:szCs w:val="21"/>
              </w:rPr>
            </w:pPr>
            <w:r w:rsidRPr="00B66344">
              <w:rPr>
                <w:rFonts w:ascii="宋体" w:hAnsi="宋体" w:cs="宋体" w:hint="eastAsia"/>
                <w:color w:val="000000"/>
                <w:kern w:val="0"/>
                <w:szCs w:val="21"/>
              </w:rPr>
              <w:t>常规（210*145mm封面彩</w:t>
            </w:r>
            <w:proofErr w:type="gramStart"/>
            <w:r w:rsidRPr="00B66344">
              <w:rPr>
                <w:rFonts w:ascii="宋体" w:hAnsi="宋体" w:cs="宋体" w:hint="eastAsia"/>
                <w:color w:val="000000"/>
                <w:kern w:val="0"/>
                <w:szCs w:val="21"/>
              </w:rPr>
              <w:t>凸</w:t>
            </w:r>
            <w:proofErr w:type="gramEnd"/>
            <w:r w:rsidRPr="00B66344">
              <w:rPr>
                <w:rFonts w:ascii="宋体" w:hAnsi="宋体" w:cs="宋体" w:hint="eastAsia"/>
                <w:color w:val="000000"/>
                <w:kern w:val="0"/>
                <w:szCs w:val="21"/>
              </w:rPr>
              <w:t>工艺、白衣天使玩偶、抗</w:t>
            </w:r>
            <w:proofErr w:type="gramStart"/>
            <w:r w:rsidRPr="00B66344">
              <w:rPr>
                <w:rFonts w:ascii="宋体" w:hAnsi="宋体" w:cs="宋体" w:hint="eastAsia"/>
                <w:color w:val="000000"/>
                <w:kern w:val="0"/>
                <w:szCs w:val="21"/>
              </w:rPr>
              <w:t>疫</w:t>
            </w:r>
            <w:proofErr w:type="gramEnd"/>
            <w:r w:rsidRPr="00B66344">
              <w:rPr>
                <w:rFonts w:ascii="宋体" w:hAnsi="宋体" w:cs="宋体" w:hint="eastAsia"/>
                <w:color w:val="000000"/>
                <w:kern w:val="0"/>
                <w:szCs w:val="21"/>
              </w:rPr>
              <w:t>逆行者钥匙扣、请在笔记本封面印刷医院最新LOGO）</w:t>
            </w:r>
          </w:p>
        </w:tc>
        <w:tc>
          <w:tcPr>
            <w:tcW w:w="2552" w:type="dxa"/>
            <w:tcBorders>
              <w:top w:val="single" w:sz="4" w:space="0" w:color="auto"/>
              <w:left w:val="single" w:sz="4" w:space="0" w:color="auto"/>
              <w:bottom w:val="single" w:sz="4" w:space="0" w:color="auto"/>
              <w:right w:val="single" w:sz="4" w:space="0" w:color="auto"/>
            </w:tcBorders>
            <w:vAlign w:val="center"/>
            <w:hideMark/>
          </w:tcPr>
          <w:p w:rsidR="00B66344" w:rsidRPr="00B66344" w:rsidRDefault="00B66344" w:rsidP="00B66344">
            <w:pPr>
              <w:autoSpaceDE w:val="0"/>
              <w:autoSpaceDN w:val="0"/>
              <w:snapToGrid w:val="0"/>
              <w:jc w:val="center"/>
              <w:textAlignment w:val="center"/>
              <w:rPr>
                <w:rFonts w:ascii="宋体" w:hAnsi="宋体" w:cs="宋体"/>
                <w:szCs w:val="21"/>
              </w:rPr>
            </w:pPr>
            <w:r w:rsidRPr="00B66344">
              <w:rPr>
                <w:rFonts w:ascii="宋体" w:hAnsi="宋体" w:cs="宋体" w:hint="eastAsia"/>
                <w:noProof/>
                <w:szCs w:val="21"/>
              </w:rPr>
              <w:drawing>
                <wp:inline distT="0" distB="0" distL="114300" distR="114300">
                  <wp:extent cx="838200" cy="886017"/>
                  <wp:effectExtent l="19050" t="0" r="0" b="0"/>
                  <wp:docPr id="7" name="图片 2" descr="5b7cbc84a026e96f196f6e3045473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7cbc84a026e96f196f6e30454732f"/>
                          <pic:cNvPicPr>
                            <a:picLocks noChangeAspect="1"/>
                          </pic:cNvPicPr>
                        </pic:nvPicPr>
                        <pic:blipFill>
                          <a:blip r:embed="rId13" cstate="print"/>
                          <a:stretch>
                            <a:fillRect/>
                          </a:stretch>
                        </pic:blipFill>
                        <pic:spPr>
                          <a:xfrm>
                            <a:off x="0" y="0"/>
                            <a:ext cx="838200" cy="886017"/>
                          </a:xfrm>
                          <a:prstGeom prst="rect">
                            <a:avLst/>
                          </a:prstGeom>
                        </pic:spPr>
                      </pic:pic>
                    </a:graphicData>
                  </a:graphic>
                </wp:inline>
              </w:drawing>
            </w:r>
          </w:p>
        </w:tc>
      </w:tr>
    </w:tbl>
    <w:p w:rsidR="00C26527" w:rsidRPr="006A3CF4" w:rsidRDefault="006A3CF4" w:rsidP="00622E65">
      <w:pPr>
        <w:pStyle w:val="a3"/>
        <w:ind w:left="0" w:firstLine="0"/>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w:t>
      </w:r>
      <w:r w:rsidR="00622E65">
        <w:rPr>
          <w:rFonts w:asciiTheme="minorEastAsia" w:eastAsiaTheme="minorEastAsia" w:hAnsiTheme="minorEastAsia" w:hint="eastAsia"/>
          <w:sz w:val="21"/>
          <w:szCs w:val="21"/>
        </w:rPr>
        <w:t>表</w:t>
      </w:r>
      <w:r w:rsidR="00C26527">
        <w:rPr>
          <w:rFonts w:asciiTheme="minorEastAsia" w:eastAsiaTheme="minorEastAsia" w:hAnsiTheme="minorEastAsia" w:hint="eastAsia"/>
          <w:sz w:val="21"/>
          <w:szCs w:val="21"/>
        </w:rPr>
        <w:t>1</w:t>
      </w:r>
      <w:r w:rsidRPr="006A3CF4">
        <w:rPr>
          <w:rFonts w:asciiTheme="minorEastAsia" w:eastAsiaTheme="minorEastAsia" w:hAnsiTheme="minorEastAsia" w:hint="eastAsia"/>
          <w:sz w:val="21"/>
          <w:szCs w:val="21"/>
        </w:rPr>
        <w:t>：</w:t>
      </w:r>
    </w:p>
    <w:p w:rsidR="00C26527" w:rsidRDefault="00C26527"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附</w:t>
      </w:r>
      <w:r>
        <w:rPr>
          <w:rFonts w:asciiTheme="minorEastAsia" w:eastAsiaTheme="minorEastAsia" w:hAnsiTheme="minorEastAsia" w:hint="eastAsia"/>
          <w:szCs w:val="21"/>
        </w:rPr>
        <w:t>表2</w:t>
      </w:r>
      <w:r w:rsidRPr="006A3CF4">
        <w:rPr>
          <w:rFonts w:asciiTheme="minorEastAsia" w:eastAsiaTheme="minorEastAsia" w:hAnsiTheme="minorEastAsia" w:hint="eastAsia"/>
          <w:szCs w:val="21"/>
        </w:rPr>
        <w:t>：</w:t>
      </w:r>
    </w:p>
    <w:p w:rsidR="00096B6B" w:rsidRPr="00235485" w:rsidRDefault="00096B6B" w:rsidP="00096B6B">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096B6B" w:rsidRPr="00235485" w:rsidRDefault="00096B6B" w:rsidP="00096B6B">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w:t>
      </w:r>
      <w:r w:rsidRPr="00235485">
        <w:rPr>
          <w:rFonts w:asciiTheme="minorEastAsia" w:eastAsiaTheme="minorEastAsia" w:hAnsiTheme="minorEastAsia" w:hint="eastAsia"/>
          <w:szCs w:val="21"/>
        </w:rPr>
        <w:lastRenderedPageBreak/>
        <w:t>在有效期内的情况。</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1" w:name="_Hlk72587269"/>
      <w:bookmarkStart w:id="2"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235485">
        <w:rPr>
          <w:rFonts w:asciiTheme="minorEastAsia" w:eastAsiaTheme="minorEastAsia" w:hAnsiTheme="minorEastAsia" w:hint="eastAsia"/>
          <w:szCs w:val="21"/>
        </w:rPr>
        <w:t>。</w:t>
      </w:r>
      <w:bookmarkEnd w:id="2"/>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w:t>
      </w:r>
      <w:r w:rsidRPr="00235485">
        <w:rPr>
          <w:rFonts w:asciiTheme="minorEastAsia" w:eastAsiaTheme="minorEastAsia" w:hAnsiTheme="minorEastAsia" w:hint="eastAsia"/>
          <w:szCs w:val="21"/>
        </w:rPr>
        <w:lastRenderedPageBreak/>
        <w:t>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096B6B" w:rsidRPr="00235485" w:rsidRDefault="00096B6B" w:rsidP="00096B6B">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096B6B" w:rsidRPr="00235485" w:rsidRDefault="00096B6B" w:rsidP="00096B6B">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096B6B" w:rsidRDefault="00096B6B" w:rsidP="00096B6B">
      <w:pPr>
        <w:snapToGrid w:val="0"/>
        <w:ind w:right="450" w:firstLineChars="200" w:firstLine="480"/>
        <w:jc w:val="right"/>
        <w:rPr>
          <w:rFonts w:ascii="仿宋" w:eastAsia="仿宋" w:hAnsi="仿宋"/>
          <w:sz w:val="24"/>
        </w:rPr>
      </w:pPr>
    </w:p>
    <w:p w:rsidR="00096B6B" w:rsidRPr="00235485" w:rsidRDefault="00096B6B" w:rsidP="00096B6B">
      <w:pPr>
        <w:snapToGrid w:val="0"/>
        <w:ind w:right="450" w:firstLineChars="200" w:firstLine="420"/>
        <w:jc w:val="right"/>
        <w:rPr>
          <w:rFonts w:ascii="仿宋" w:eastAsia="仿宋" w:hAnsi="仿宋"/>
          <w:szCs w:val="21"/>
        </w:rPr>
      </w:pPr>
    </w:p>
    <w:p w:rsidR="004A64D7" w:rsidRPr="00EB4007" w:rsidRDefault="00096B6B" w:rsidP="00096B6B">
      <w:pPr>
        <w:spacing w:line="276" w:lineRule="auto"/>
        <w:jc w:val="right"/>
        <w:rPr>
          <w:rFonts w:asciiTheme="minorEastAsia" w:eastAsiaTheme="minorEastAsia" w:hAnsiTheme="minorEastAsia"/>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sectPr w:rsidR="004A64D7" w:rsidRPr="00EB4007" w:rsidSect="00C85966">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19C" w:rsidRDefault="000A519C" w:rsidP="00402F64">
      <w:r>
        <w:separator/>
      </w:r>
    </w:p>
  </w:endnote>
  <w:endnote w:type="continuationSeparator" w:id="0">
    <w:p w:rsidR="000A519C" w:rsidRDefault="000A519C"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19C" w:rsidRDefault="000A519C" w:rsidP="00402F64">
      <w:r>
        <w:separator/>
      </w:r>
    </w:p>
  </w:footnote>
  <w:footnote w:type="continuationSeparator" w:id="0">
    <w:p w:rsidR="000A519C" w:rsidRDefault="000A519C"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622E65" w:rsidRDefault="00622E65" w:rsidP="00622E65">
    <w:pPr>
      <w:tabs>
        <w:tab w:val="left" w:pos="3505"/>
        <w:tab w:val="right" w:pos="8312"/>
      </w:tabs>
      <w:jc w:val="center"/>
      <w:rPr>
        <w:rFonts w:asciiTheme="minorEastAsia" w:eastAsiaTheme="minorEastAsia" w:hAnsiTheme="minorEastAsia"/>
        <w:noProof/>
      </w:rPr>
    </w:pPr>
    <w:r>
      <w:tab/>
    </w:r>
    <w:r>
      <w:rPr>
        <w:rFonts w:asciiTheme="minorEastAsia" w:eastAsiaTheme="minorEastAsia" w:hAnsiTheme="minorEastAsia"/>
        <w:noProof/>
      </w:rPr>
      <w:drawing>
        <wp:inline distT="0" distB="0" distL="0" distR="0">
          <wp:extent cx="2752725" cy="866775"/>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srcRect/>
                  <a:stretch>
                    <a:fillRect/>
                  </a:stretch>
                </pic:blipFill>
                <pic:spPr bwMode="auto">
                  <a:xfrm>
                    <a:off x="0" y="0"/>
                    <a:ext cx="2752725" cy="866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146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07EDA"/>
    <w:rsid w:val="000231B7"/>
    <w:rsid w:val="00032481"/>
    <w:rsid w:val="000741D1"/>
    <w:rsid w:val="00096B6B"/>
    <w:rsid w:val="000A519C"/>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1F082E"/>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24839"/>
    <w:rsid w:val="00442614"/>
    <w:rsid w:val="004572F6"/>
    <w:rsid w:val="004927A6"/>
    <w:rsid w:val="00497FC1"/>
    <w:rsid w:val="004A64D7"/>
    <w:rsid w:val="004B6A77"/>
    <w:rsid w:val="004D74B3"/>
    <w:rsid w:val="004E1D1E"/>
    <w:rsid w:val="004F071C"/>
    <w:rsid w:val="00586BB9"/>
    <w:rsid w:val="005A22C8"/>
    <w:rsid w:val="005A62F3"/>
    <w:rsid w:val="005C69A1"/>
    <w:rsid w:val="005E6183"/>
    <w:rsid w:val="00622E65"/>
    <w:rsid w:val="00631FFF"/>
    <w:rsid w:val="00636479"/>
    <w:rsid w:val="0066523D"/>
    <w:rsid w:val="006A3CF4"/>
    <w:rsid w:val="006B311E"/>
    <w:rsid w:val="006C054D"/>
    <w:rsid w:val="006C26F4"/>
    <w:rsid w:val="006D03FD"/>
    <w:rsid w:val="006E5DD0"/>
    <w:rsid w:val="006F36D2"/>
    <w:rsid w:val="006F7F57"/>
    <w:rsid w:val="0073087E"/>
    <w:rsid w:val="00745D62"/>
    <w:rsid w:val="0074650F"/>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B4731"/>
    <w:rsid w:val="009C0F66"/>
    <w:rsid w:val="009D3024"/>
    <w:rsid w:val="009F33A3"/>
    <w:rsid w:val="00A21B9C"/>
    <w:rsid w:val="00A53899"/>
    <w:rsid w:val="00A55C64"/>
    <w:rsid w:val="00A627F0"/>
    <w:rsid w:val="00A76D9C"/>
    <w:rsid w:val="00A779F8"/>
    <w:rsid w:val="00A91068"/>
    <w:rsid w:val="00AA1320"/>
    <w:rsid w:val="00B020DE"/>
    <w:rsid w:val="00B22D31"/>
    <w:rsid w:val="00B23EE1"/>
    <w:rsid w:val="00B66344"/>
    <w:rsid w:val="00B716DB"/>
    <w:rsid w:val="00B759ED"/>
    <w:rsid w:val="00BB05E2"/>
    <w:rsid w:val="00C0330F"/>
    <w:rsid w:val="00C26527"/>
    <w:rsid w:val="00C40807"/>
    <w:rsid w:val="00C67B1A"/>
    <w:rsid w:val="00C85966"/>
    <w:rsid w:val="00CC31A3"/>
    <w:rsid w:val="00CF4C5E"/>
    <w:rsid w:val="00D0543C"/>
    <w:rsid w:val="00D15017"/>
    <w:rsid w:val="00D26DEE"/>
    <w:rsid w:val="00D52835"/>
    <w:rsid w:val="00D53E0F"/>
    <w:rsid w:val="00D561BA"/>
    <w:rsid w:val="00D9622E"/>
    <w:rsid w:val="00D96708"/>
    <w:rsid w:val="00DF2D9B"/>
    <w:rsid w:val="00E1213C"/>
    <w:rsid w:val="00E85475"/>
    <w:rsid w:val="00E93CC8"/>
    <w:rsid w:val="00EA7769"/>
    <w:rsid w:val="00EB3DBC"/>
    <w:rsid w:val="00EB4007"/>
    <w:rsid w:val="00EB52DF"/>
    <w:rsid w:val="00EC49D1"/>
    <w:rsid w:val="00EC539B"/>
    <w:rsid w:val="00EC7F58"/>
    <w:rsid w:val="00EE3257"/>
    <w:rsid w:val="00EF59FF"/>
    <w:rsid w:val="00F061D1"/>
    <w:rsid w:val="00F10ACF"/>
    <w:rsid w:val="00F31720"/>
    <w:rsid w:val="00F474EF"/>
    <w:rsid w:val="00F671D1"/>
    <w:rsid w:val="00FA58A4"/>
    <w:rsid w:val="00FC4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DC177-20E8-4FBC-BC4B-ECA20FD6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Pages>
  <Words>381</Words>
  <Characters>2177</Characters>
  <Application>Microsoft Office Word</Application>
  <DocSecurity>0</DocSecurity>
  <Lines>18</Lines>
  <Paragraphs>5</Paragraphs>
  <ScaleCrop>false</ScaleCrop>
  <Company>hp</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143</cp:revision>
  <cp:lastPrinted>2015-07-06T03:10:00Z</cp:lastPrinted>
  <dcterms:created xsi:type="dcterms:W3CDTF">2015-06-25T11:13:00Z</dcterms:created>
  <dcterms:modified xsi:type="dcterms:W3CDTF">2022-05-18T01:21:00Z</dcterms:modified>
</cp:coreProperties>
</file>