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D9" w:rsidRDefault="00993BAD">
      <w:pPr>
        <w:ind w:firstLineChars="0" w:firstLine="0"/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202</w:t>
      </w:r>
      <w:r>
        <w:rPr>
          <w:rFonts w:ascii="宋体" w:eastAsia="宋体" w:hAnsi="宋体"/>
          <w:sz w:val="48"/>
          <w:szCs w:val="48"/>
        </w:rPr>
        <w:t>3</w:t>
      </w:r>
      <w:r>
        <w:rPr>
          <w:rFonts w:ascii="宋体" w:eastAsia="宋体" w:hAnsi="宋体" w:hint="eastAsia"/>
          <w:sz w:val="48"/>
          <w:szCs w:val="48"/>
        </w:rPr>
        <w:t>年深圳市前海蛇口自贸区医院</w:t>
      </w:r>
    </w:p>
    <w:p w:rsidR="00821BD9" w:rsidRDefault="00993BAD">
      <w:pPr>
        <w:ind w:firstLineChars="0" w:firstLine="0"/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科技大厦网络技术方案征集</w:t>
      </w:r>
    </w:p>
    <w:p w:rsidR="00821BD9" w:rsidRDefault="00993BAD">
      <w:pPr>
        <w:pStyle w:val="1"/>
      </w:pPr>
      <w:r>
        <w:rPr>
          <w:rFonts w:hint="eastAsia"/>
        </w:rPr>
        <w:t>项目背景</w:t>
      </w:r>
    </w:p>
    <w:p w:rsidR="00821BD9" w:rsidRDefault="00993BAD">
      <w:pPr>
        <w:ind w:firstLine="560"/>
        <w:rPr>
          <w:rFonts w:ascii="仿宋" w:hAnsi="仿宋" w:cs="仿宋"/>
          <w:szCs w:val="28"/>
        </w:rPr>
      </w:pPr>
      <w:r>
        <w:rPr>
          <w:rFonts w:ascii="仿宋" w:hAnsi="仿宋" w:cs="仿宋" w:hint="eastAsia"/>
          <w:szCs w:val="28"/>
        </w:rPr>
        <w:t>深圳前海蛇口自贸区医院新租赁科技大厦，增设免疫细胞实验室、临床医学检验中心、临床病理中心、I期药物临床试验中心、医院国际全科医疗部、逸仙乳腺肿瘤医院相关科室，涉及6个项目的基础网络建设，来满足医护人员日常办公及患者就医需求。</w:t>
      </w:r>
    </w:p>
    <w:p w:rsidR="00821BD9" w:rsidRDefault="00993BAD">
      <w:pPr>
        <w:pStyle w:val="1"/>
      </w:pPr>
      <w:r>
        <w:rPr>
          <w:rFonts w:hint="eastAsia"/>
        </w:rPr>
        <w:t>建设内容及要求</w:t>
      </w:r>
    </w:p>
    <w:p w:rsidR="00821BD9" w:rsidRDefault="00993BAD">
      <w:pPr>
        <w:pStyle w:val="3"/>
      </w:pPr>
      <w:r>
        <w:rPr>
          <w:rFonts w:hint="eastAsia"/>
        </w:rPr>
        <w:t>有线网络</w:t>
      </w:r>
    </w:p>
    <w:p w:rsidR="00821BD9" w:rsidRDefault="00993BAD">
      <w:pPr>
        <w:ind w:firstLine="560"/>
        <w:rPr>
          <w:rFonts w:ascii="仿宋" w:hAnsi="仿宋" w:cs="仿宋"/>
          <w:szCs w:val="28"/>
        </w:rPr>
      </w:pPr>
      <w:r>
        <w:rPr>
          <w:rFonts w:ascii="仿宋" w:hAnsi="仿宋" w:cs="仿宋" w:hint="eastAsia"/>
          <w:szCs w:val="28"/>
        </w:rPr>
        <w:t>有线网络采用无源光接入，两台OLT双</w:t>
      </w:r>
      <w:r>
        <w:rPr>
          <w:rFonts w:ascii="仿宋" w:hAnsi="仿宋" w:cs="仿宋"/>
          <w:szCs w:val="28"/>
        </w:rPr>
        <w:t>机</w:t>
      </w:r>
      <w:r>
        <w:rPr>
          <w:rFonts w:ascii="仿宋" w:hAnsi="仿宋" w:cs="仿宋" w:hint="eastAsia"/>
          <w:szCs w:val="28"/>
        </w:rPr>
        <w:t>部署，上行接口满足万兆捆绑，下行接口满足万兆互联。ONU采用万兆上行，小机柜就近部署方式，在楼层电井分光。</w:t>
      </w:r>
    </w:p>
    <w:p w:rsidR="00821BD9" w:rsidRDefault="00993BAD">
      <w:pPr>
        <w:pStyle w:val="3"/>
      </w:pPr>
      <w:r>
        <w:rPr>
          <w:rFonts w:hint="eastAsia"/>
        </w:rPr>
        <w:t>无线网络</w:t>
      </w:r>
    </w:p>
    <w:p w:rsidR="00821BD9" w:rsidRDefault="00993BAD">
      <w:pPr>
        <w:ind w:firstLine="560"/>
        <w:rPr>
          <w:rFonts w:ascii="仿宋" w:hAnsi="仿宋" w:cs="仿宋"/>
          <w:szCs w:val="28"/>
        </w:rPr>
      </w:pPr>
      <w:r>
        <w:rPr>
          <w:rFonts w:ascii="仿宋" w:hAnsi="仿宋" w:cs="仿宋" w:hint="eastAsia"/>
          <w:szCs w:val="28"/>
        </w:rPr>
        <w:t>无线网络采用传统有源交换形式，无线</w:t>
      </w:r>
      <w:r>
        <w:rPr>
          <w:rFonts w:ascii="仿宋" w:hAnsi="仿宋" w:cs="仿宋"/>
          <w:szCs w:val="28"/>
        </w:rPr>
        <w:t>汇聚</w:t>
      </w:r>
      <w:r>
        <w:rPr>
          <w:rFonts w:ascii="仿宋" w:hAnsi="仿宋" w:cs="仿宋" w:hint="eastAsia"/>
          <w:szCs w:val="28"/>
        </w:rPr>
        <w:t>采用双</w:t>
      </w:r>
      <w:r>
        <w:rPr>
          <w:rFonts w:ascii="仿宋" w:hAnsi="仿宋" w:cs="仿宋"/>
          <w:szCs w:val="28"/>
        </w:rPr>
        <w:t>机</w:t>
      </w:r>
      <w:r>
        <w:rPr>
          <w:rFonts w:ascii="仿宋" w:hAnsi="仿宋" w:cs="仿宋" w:hint="eastAsia"/>
          <w:szCs w:val="28"/>
        </w:rPr>
        <w:t>部署，AP采用WiFi</w:t>
      </w:r>
      <w:r>
        <w:rPr>
          <w:rFonts w:ascii="仿宋" w:hAnsi="仿宋" w:cs="仿宋"/>
          <w:szCs w:val="28"/>
        </w:rPr>
        <w:t xml:space="preserve"> 6</w:t>
      </w:r>
      <w:r>
        <w:rPr>
          <w:rFonts w:ascii="仿宋" w:hAnsi="仿宋" w:cs="仿宋" w:hint="eastAsia"/>
          <w:szCs w:val="28"/>
        </w:rPr>
        <w:t>设备，</w:t>
      </w:r>
      <w:r>
        <w:rPr>
          <w:rFonts w:ascii="仿宋" w:hAnsi="仿宋" w:cs="仿宋"/>
          <w:szCs w:val="28"/>
        </w:rPr>
        <w:t>AP</w:t>
      </w:r>
      <w:r>
        <w:rPr>
          <w:rFonts w:ascii="仿宋" w:hAnsi="仿宋" w:cs="仿宋" w:hint="eastAsia"/>
          <w:szCs w:val="28"/>
        </w:rPr>
        <w:t>接入交</w:t>
      </w:r>
      <w:r>
        <w:rPr>
          <w:rFonts w:ascii="仿宋" w:hAnsi="仿宋" w:cs="仿宋"/>
          <w:szCs w:val="28"/>
        </w:rPr>
        <w:t>换</w:t>
      </w:r>
      <w:r>
        <w:rPr>
          <w:rFonts w:ascii="仿宋" w:hAnsi="仿宋" w:cs="仿宋" w:hint="eastAsia"/>
          <w:szCs w:val="28"/>
        </w:rPr>
        <w:t>到汇聚点采用双链路万兆上行。</w:t>
      </w:r>
    </w:p>
    <w:p w:rsidR="00821BD9" w:rsidRDefault="00993BAD">
      <w:pPr>
        <w:pStyle w:val="3"/>
      </w:pPr>
      <w:r>
        <w:rPr>
          <w:rFonts w:hint="eastAsia"/>
        </w:rPr>
        <w:t>设备网络</w:t>
      </w:r>
    </w:p>
    <w:p w:rsidR="00821BD9" w:rsidRDefault="00993BAD">
      <w:pPr>
        <w:ind w:firstLine="560"/>
        <w:rPr>
          <w:rFonts w:ascii="仿宋" w:hAnsi="仿宋" w:cs="仿宋"/>
          <w:szCs w:val="28"/>
        </w:rPr>
      </w:pPr>
      <w:r>
        <w:rPr>
          <w:rFonts w:ascii="仿宋" w:hAnsi="仿宋" w:cs="仿宋" w:hint="eastAsia"/>
          <w:szCs w:val="28"/>
        </w:rPr>
        <w:t>设备网络采用传统有源交换形式，设备汇聚采用双</w:t>
      </w:r>
      <w:r>
        <w:rPr>
          <w:rFonts w:ascii="仿宋" w:hAnsi="仿宋" w:cs="仿宋"/>
          <w:szCs w:val="28"/>
        </w:rPr>
        <w:t>机</w:t>
      </w:r>
      <w:r>
        <w:rPr>
          <w:rFonts w:ascii="仿宋" w:hAnsi="仿宋" w:cs="仿宋" w:hint="eastAsia"/>
          <w:szCs w:val="28"/>
        </w:rPr>
        <w:t>部署，支持万兆上行，千兆下行。接入交换机采用双链路千兆上行。</w:t>
      </w:r>
    </w:p>
    <w:p w:rsidR="00821BD9" w:rsidRDefault="00993BAD">
      <w:pPr>
        <w:pStyle w:val="3"/>
        <w:rPr>
          <w:rFonts w:hint="eastAsia"/>
        </w:rPr>
      </w:pPr>
      <w:r>
        <w:rPr>
          <w:rFonts w:hint="eastAsia"/>
        </w:rPr>
        <w:t>与现网互通</w:t>
      </w:r>
    </w:p>
    <w:p w:rsidR="00B63600" w:rsidRDefault="00B63600" w:rsidP="00B63600">
      <w:pPr>
        <w:ind w:firstLine="560"/>
        <w:rPr>
          <w:rFonts w:ascii="仿宋" w:hAnsi="仿宋" w:cs="仿宋"/>
          <w:szCs w:val="28"/>
        </w:rPr>
      </w:pPr>
      <w:r>
        <w:rPr>
          <w:rFonts w:hint="eastAsia"/>
        </w:rPr>
        <w:t>此次新建设网络需与医院现有网络互通，确保网络连通性、安全性及稳定性。</w:t>
      </w:r>
    </w:p>
    <w:p w:rsidR="00B63600" w:rsidRPr="00B63600" w:rsidRDefault="00B63600" w:rsidP="00B63600">
      <w:pPr>
        <w:ind w:firstLine="560"/>
        <w:rPr>
          <w:rFonts w:hint="eastAsia"/>
        </w:rPr>
      </w:pPr>
    </w:p>
    <w:p w:rsidR="00B63600" w:rsidRPr="00B63600" w:rsidRDefault="00B63600" w:rsidP="00B63600">
      <w:pPr>
        <w:pStyle w:val="3"/>
        <w:rPr>
          <w:rFonts w:hint="eastAsia"/>
        </w:rPr>
      </w:pPr>
      <w:r>
        <w:rPr>
          <w:rFonts w:hint="eastAsia"/>
        </w:rPr>
        <w:t>总费用</w:t>
      </w:r>
      <w:r>
        <w:rPr>
          <w:rFonts w:hint="eastAsia"/>
        </w:rPr>
        <w:t>220</w:t>
      </w:r>
      <w:r>
        <w:rPr>
          <w:rFonts w:hint="eastAsia"/>
        </w:rPr>
        <w:t>万元左右</w:t>
      </w:r>
    </w:p>
    <w:p w:rsidR="00821BD9" w:rsidRDefault="00993BAD">
      <w:pPr>
        <w:pStyle w:val="1"/>
      </w:pPr>
      <w:r>
        <w:rPr>
          <w:rFonts w:hint="eastAsia"/>
        </w:rPr>
        <w:t>详细附件</w:t>
      </w:r>
    </w:p>
    <w:p w:rsidR="00821BD9" w:rsidRDefault="00993BAD">
      <w:pPr>
        <w:pStyle w:val="3"/>
      </w:pPr>
      <w:r>
        <w:rPr>
          <w:rFonts w:hint="eastAsia"/>
        </w:rPr>
        <w:t>大致信息点位</w:t>
      </w:r>
    </w:p>
    <w:tbl>
      <w:tblPr>
        <w:tblW w:w="6871" w:type="dxa"/>
        <w:jc w:val="center"/>
        <w:tblLook w:val="04A0"/>
      </w:tblPr>
      <w:tblGrid>
        <w:gridCol w:w="4243"/>
        <w:gridCol w:w="2628"/>
      </w:tblGrid>
      <w:tr w:rsidR="00821BD9">
        <w:trPr>
          <w:trHeight w:val="280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区域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点位数量</w:t>
            </w:r>
          </w:p>
        </w:tc>
      </w:tr>
      <w:tr w:rsidR="00821BD9">
        <w:trPr>
          <w:trHeight w:val="280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免疫细胞实验室（4楼南座）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162</w:t>
            </w:r>
          </w:p>
        </w:tc>
      </w:tr>
      <w:tr w:rsidR="00821BD9">
        <w:trPr>
          <w:trHeight w:val="280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临床医学检验中心（6楼南座）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265</w:t>
            </w:r>
          </w:p>
        </w:tc>
      </w:tr>
      <w:tr w:rsidR="00821BD9">
        <w:trPr>
          <w:trHeight w:val="280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临床病理中心（6楼北座）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255</w:t>
            </w:r>
          </w:p>
        </w:tc>
      </w:tr>
      <w:tr w:rsidR="00821BD9">
        <w:trPr>
          <w:trHeight w:val="280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国际全科医疗部（2楼北座）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</w:t>
            </w:r>
          </w:p>
        </w:tc>
      </w:tr>
      <w:tr w:rsidR="00821BD9">
        <w:trPr>
          <w:trHeight w:val="280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院逸仙乳腺肿瘤医院（4楼北座）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191</w:t>
            </w:r>
          </w:p>
        </w:tc>
      </w:tr>
      <w:tr w:rsidR="00821BD9">
        <w:trPr>
          <w:trHeight w:val="280"/>
          <w:jc w:val="center"/>
        </w:trPr>
        <w:tc>
          <w:tcPr>
            <w:tcW w:w="42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I期药物临床试验中心（辅楼5-6F）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157</w:t>
            </w:r>
          </w:p>
        </w:tc>
      </w:tr>
      <w:tr w:rsidR="00821BD9">
        <w:trPr>
          <w:trHeight w:val="280"/>
          <w:jc w:val="center"/>
        </w:trPr>
        <w:tc>
          <w:tcPr>
            <w:tcW w:w="42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BD9" w:rsidRDefault="00821BD9">
            <w:pPr>
              <w:spacing w:after="0" w:line="240" w:lineRule="auto"/>
              <w:ind w:firstLineChars="0"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167</w:t>
            </w:r>
          </w:p>
        </w:tc>
      </w:tr>
      <w:tr w:rsidR="00821BD9">
        <w:trPr>
          <w:trHeight w:val="290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汇总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BD9" w:rsidRDefault="00993BAD">
            <w:pPr>
              <w:spacing w:after="0"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1399</w:t>
            </w:r>
          </w:p>
        </w:tc>
      </w:tr>
    </w:tbl>
    <w:p w:rsidR="00821BD9" w:rsidRDefault="00993BAD">
      <w:pPr>
        <w:pStyle w:val="3"/>
      </w:pPr>
      <w:r>
        <w:rPr>
          <w:rFonts w:hint="eastAsia"/>
        </w:rPr>
        <w:t>大致建筑面积（</w:t>
      </w:r>
      <w:r>
        <w:rPr>
          <w:rFonts w:hint="eastAsia"/>
        </w:rPr>
        <w:t>m</w:t>
      </w:r>
      <w:r w:rsidR="0041765D" w:rsidRPr="0041765D">
        <w:rPr>
          <w:rFonts w:hint="eastAsia"/>
          <w:vertAlign w:val="superscript"/>
        </w:rPr>
        <w:t>2</w:t>
      </w:r>
      <w:r>
        <w:rPr>
          <w:rFonts w:hint="eastAsia"/>
        </w:rPr>
        <w:t>）</w:t>
      </w:r>
    </w:p>
    <w:p w:rsidR="00821BD9" w:rsidRDefault="00993BAD">
      <w:pPr>
        <w:ind w:firstLine="560"/>
      </w:pPr>
      <w:r>
        <w:rPr>
          <w:rFonts w:hint="eastAsia"/>
        </w:rPr>
        <w:t>南座</w:t>
      </w:r>
      <w:r>
        <w:rPr>
          <w:rFonts w:hint="eastAsia"/>
        </w:rPr>
        <w:t>2700</w:t>
      </w:r>
      <w:r w:rsidR="0041765D" w:rsidRPr="0041765D">
        <w:rPr>
          <w:rFonts w:hint="eastAsia"/>
        </w:rPr>
        <w:t xml:space="preserve"> </w:t>
      </w:r>
      <w:r w:rsidR="0041765D">
        <w:rPr>
          <w:rFonts w:hint="eastAsia"/>
        </w:rPr>
        <w:t>m</w:t>
      </w:r>
      <w:r w:rsidR="0041765D" w:rsidRPr="0041765D">
        <w:rPr>
          <w:rFonts w:hint="eastAsia"/>
          <w:vertAlign w:val="superscript"/>
        </w:rPr>
        <w:t>2</w:t>
      </w:r>
      <w:r>
        <w:rPr>
          <w:rFonts w:hint="eastAsia"/>
        </w:rPr>
        <w:t>，北座</w:t>
      </w:r>
      <w:r>
        <w:rPr>
          <w:rFonts w:hint="eastAsia"/>
        </w:rPr>
        <w:t>2100</w:t>
      </w:r>
      <w:r w:rsidR="0041765D" w:rsidRPr="0041765D">
        <w:rPr>
          <w:rFonts w:hint="eastAsia"/>
        </w:rPr>
        <w:t xml:space="preserve"> </w:t>
      </w:r>
      <w:r w:rsidR="0041765D">
        <w:rPr>
          <w:rFonts w:hint="eastAsia"/>
        </w:rPr>
        <w:t>m</w:t>
      </w:r>
      <w:r w:rsidR="0041765D" w:rsidRPr="0041765D">
        <w:rPr>
          <w:rFonts w:hint="eastAsia"/>
          <w:vertAlign w:val="superscript"/>
        </w:rPr>
        <w:t>2</w:t>
      </w:r>
      <w:r>
        <w:rPr>
          <w:rFonts w:hint="eastAsia"/>
        </w:rPr>
        <w:t>，辅楼</w:t>
      </w:r>
      <w:r>
        <w:rPr>
          <w:rFonts w:hint="eastAsia"/>
        </w:rPr>
        <w:t>1350</w:t>
      </w:r>
      <w:r w:rsidR="0041765D" w:rsidRPr="0041765D">
        <w:rPr>
          <w:rFonts w:hint="eastAsia"/>
        </w:rPr>
        <w:t xml:space="preserve"> </w:t>
      </w:r>
      <w:r w:rsidR="0041765D">
        <w:rPr>
          <w:rFonts w:hint="eastAsia"/>
        </w:rPr>
        <w:t>m</w:t>
      </w:r>
      <w:r w:rsidR="0041765D" w:rsidRPr="0041765D">
        <w:rPr>
          <w:rFonts w:hint="eastAsia"/>
          <w:vertAlign w:val="superscript"/>
        </w:rPr>
        <w:t>2</w:t>
      </w:r>
    </w:p>
    <w:p w:rsidR="00821BD9" w:rsidRDefault="00993BAD">
      <w:pPr>
        <w:pStyle w:val="3"/>
      </w:pPr>
      <w:r>
        <w:rPr>
          <w:rFonts w:hint="eastAsia"/>
        </w:rPr>
        <w:t>图纸</w:t>
      </w:r>
    </w:p>
    <w:p w:rsidR="00821BD9" w:rsidRDefault="00993BAD">
      <w:pPr>
        <w:ind w:firstLine="560"/>
        <w:rPr>
          <w:rFonts w:ascii="仿宋" w:hAnsi="仿宋" w:cs="仿宋"/>
          <w:szCs w:val="28"/>
        </w:rPr>
      </w:pPr>
      <w:r>
        <w:rPr>
          <w:rFonts w:ascii="仿宋" w:hAnsi="仿宋" w:cs="仿宋" w:hint="eastAsia"/>
          <w:szCs w:val="28"/>
        </w:rPr>
        <w:t>基建图纸通过下方联系获得。</w:t>
      </w:r>
    </w:p>
    <w:p w:rsidR="00821BD9" w:rsidRDefault="00993BAD">
      <w:pPr>
        <w:pStyle w:val="1"/>
      </w:pPr>
      <w:r>
        <w:rPr>
          <w:rFonts w:hint="eastAsia"/>
        </w:rPr>
        <w:t>产品调研参数表</w:t>
      </w:r>
    </w:p>
    <w:tbl>
      <w:tblPr>
        <w:tblW w:w="5000" w:type="pct"/>
        <w:tblLook w:val="04A0"/>
      </w:tblPr>
      <w:tblGrid>
        <w:gridCol w:w="3621"/>
        <w:gridCol w:w="6235"/>
      </w:tblGrid>
      <w:tr w:rsidR="00821BD9">
        <w:trPr>
          <w:trHeight w:val="327"/>
        </w:trPr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993BAD">
            <w:pPr>
              <w:pStyle w:val="P--3"/>
            </w:pPr>
            <w:r>
              <w:rPr>
                <w:rFonts w:hint="eastAsia"/>
              </w:rPr>
              <w:t>产品名称、品牌型号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821BD9">
            <w:pPr>
              <w:pStyle w:val="P--3"/>
              <w:rPr>
                <w:rFonts w:eastAsia="等线" w:cs="Times New Roman"/>
              </w:rPr>
            </w:pPr>
          </w:p>
        </w:tc>
      </w:tr>
      <w:tr w:rsidR="00821BD9">
        <w:trPr>
          <w:trHeight w:val="667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993BAD">
            <w:pPr>
              <w:pStyle w:val="P--3"/>
            </w:pPr>
            <w:r>
              <w:rPr>
                <w:rFonts w:hint="eastAsia"/>
              </w:rPr>
              <w:t>厂家</w:t>
            </w:r>
            <w:r>
              <w:rPr>
                <w:rFonts w:cs="Times New Roman"/>
              </w:rPr>
              <w:t>/</w:t>
            </w:r>
            <w:r>
              <w:rPr>
                <w:rFonts w:hint="eastAsia"/>
              </w:rPr>
              <w:t>代理商</w:t>
            </w:r>
          </w:p>
          <w:p w:rsidR="00821BD9" w:rsidRDefault="00993BAD">
            <w:pPr>
              <w:pStyle w:val="P--3"/>
            </w:pPr>
            <w:r>
              <w:rPr>
                <w:rFonts w:hint="eastAsia"/>
              </w:rPr>
              <w:t>联系人和联系方式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821BD9">
            <w:pPr>
              <w:pStyle w:val="P--3"/>
              <w:rPr>
                <w:rFonts w:eastAsia="等线" w:cs="Times New Roman"/>
              </w:rPr>
            </w:pPr>
          </w:p>
        </w:tc>
      </w:tr>
      <w:tr w:rsidR="00821BD9">
        <w:trPr>
          <w:trHeight w:val="327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993BAD">
            <w:pPr>
              <w:pStyle w:val="P--3"/>
            </w:pPr>
            <w:r>
              <w:rPr>
                <w:rFonts w:hint="eastAsia"/>
              </w:rPr>
              <w:t>国内销售案例（包括单位名称、联系人和联系电话。）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821BD9">
            <w:pPr>
              <w:pStyle w:val="P--3"/>
              <w:rPr>
                <w:rFonts w:eastAsia="等线" w:cs="Times New Roman"/>
              </w:rPr>
            </w:pPr>
          </w:p>
        </w:tc>
      </w:tr>
      <w:tr w:rsidR="00821BD9">
        <w:trPr>
          <w:trHeight w:val="327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993BAD">
            <w:pPr>
              <w:pStyle w:val="P--3"/>
            </w:pPr>
            <w:r>
              <w:rPr>
                <w:rFonts w:hint="eastAsia"/>
              </w:rPr>
              <w:t>主要技术指标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821BD9">
            <w:pPr>
              <w:pStyle w:val="P--3"/>
              <w:rPr>
                <w:rFonts w:eastAsia="等线" w:cs="Times New Roman"/>
              </w:rPr>
            </w:pPr>
          </w:p>
        </w:tc>
      </w:tr>
      <w:tr w:rsidR="00821BD9">
        <w:trPr>
          <w:trHeight w:val="327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993BAD">
            <w:pPr>
              <w:pStyle w:val="P--3"/>
            </w:pPr>
            <w:r>
              <w:rPr>
                <w:rFonts w:hint="eastAsia"/>
              </w:rPr>
              <w:t>报价（全包价，含光纤）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821BD9">
            <w:pPr>
              <w:pStyle w:val="P--3"/>
              <w:rPr>
                <w:rFonts w:eastAsia="等线" w:cs="Times New Roman"/>
              </w:rPr>
            </w:pPr>
          </w:p>
        </w:tc>
      </w:tr>
      <w:tr w:rsidR="00821BD9">
        <w:trPr>
          <w:trHeight w:val="327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993BAD">
            <w:pPr>
              <w:pStyle w:val="P--3"/>
            </w:pPr>
            <w:r>
              <w:rPr>
                <w:rFonts w:hint="eastAsia"/>
              </w:rPr>
              <w:t>后续运行维护及费用情况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821BD9">
            <w:pPr>
              <w:pStyle w:val="P--3"/>
              <w:rPr>
                <w:rFonts w:eastAsia="等线" w:cs="Times New Roman"/>
              </w:rPr>
            </w:pPr>
          </w:p>
        </w:tc>
      </w:tr>
      <w:tr w:rsidR="00821BD9">
        <w:trPr>
          <w:trHeight w:val="327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993BAD">
            <w:pPr>
              <w:pStyle w:val="P--3"/>
            </w:pPr>
            <w:r>
              <w:rPr>
                <w:rFonts w:hint="eastAsia"/>
              </w:rPr>
              <w:t>售后服务及支持方案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821BD9">
            <w:pPr>
              <w:pStyle w:val="P--3"/>
              <w:rPr>
                <w:rFonts w:eastAsia="等线" w:cs="Times New Roman"/>
              </w:rPr>
            </w:pPr>
          </w:p>
        </w:tc>
      </w:tr>
      <w:tr w:rsidR="00821BD9">
        <w:trPr>
          <w:trHeight w:val="327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993BAD">
            <w:pPr>
              <w:pStyle w:val="P--3"/>
            </w:pPr>
            <w:r>
              <w:rPr>
                <w:rFonts w:hint="eastAsia"/>
              </w:rPr>
              <w:t>驻场要求</w:t>
            </w:r>
          </w:p>
        </w:tc>
        <w:tc>
          <w:tcPr>
            <w:tcW w:w="3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D9" w:rsidRDefault="00821BD9">
            <w:pPr>
              <w:pStyle w:val="P--3"/>
              <w:rPr>
                <w:rFonts w:eastAsia="等线" w:cs="Times New Roman"/>
              </w:rPr>
            </w:pPr>
          </w:p>
        </w:tc>
      </w:tr>
    </w:tbl>
    <w:p w:rsidR="00821BD9" w:rsidRDefault="00821BD9">
      <w:pPr>
        <w:ind w:firstLine="560"/>
      </w:pPr>
    </w:p>
    <w:p w:rsidR="00821BD9" w:rsidRDefault="00993BAD">
      <w:pPr>
        <w:ind w:firstLine="560"/>
        <w:rPr>
          <w:rFonts w:eastAsia="宋体"/>
          <w:sz w:val="21"/>
          <w:szCs w:val="24"/>
        </w:rPr>
      </w:pPr>
      <w:r>
        <w:rPr>
          <w:rFonts w:ascii="仿宋" w:hAnsi="仿宋" w:hint="eastAsia"/>
          <w:color w:val="000000"/>
          <w:szCs w:val="28"/>
        </w:rPr>
        <w:t>注：需提供公司营业执照复印件，代理需提供相关证明，所有材料要加盖公章。</w:t>
      </w:r>
    </w:p>
    <w:p w:rsidR="00821BD9" w:rsidRDefault="00993BAD">
      <w:pPr>
        <w:pStyle w:val="1"/>
      </w:pPr>
      <w:r>
        <w:rPr>
          <w:rFonts w:hint="eastAsia"/>
        </w:rPr>
        <w:lastRenderedPageBreak/>
        <w:t>资料递交</w:t>
      </w:r>
    </w:p>
    <w:p w:rsidR="00821BD9" w:rsidRPr="00953A6E" w:rsidRDefault="00993BAD" w:rsidP="00B63600">
      <w:pPr>
        <w:spacing w:beforeLines="50"/>
        <w:ind w:firstLine="560"/>
        <w:rPr>
          <w:rFonts w:ascii="仿宋" w:hAnsi="仿宋"/>
        </w:rPr>
      </w:pPr>
      <w:r>
        <w:rPr>
          <w:rFonts w:hint="eastAsia"/>
        </w:rPr>
        <w:t>本着“公平、公开、公正”的原则，欢迎国内厂商填写好《产品调研参数表》并与产品相关材料一起（全部资料一式五份）送达（寄达）深圳市南山区蛇口科技大厦</w:t>
      </w:r>
      <w:r>
        <w:rPr>
          <w:rFonts w:hint="eastAsia"/>
        </w:rPr>
        <w:t>3</w:t>
      </w:r>
      <w:r>
        <w:rPr>
          <w:rFonts w:hint="eastAsia"/>
        </w:rPr>
        <w:t>楼</w:t>
      </w:r>
      <w:r>
        <w:rPr>
          <w:rFonts w:hint="eastAsia"/>
        </w:rPr>
        <w:t>372</w:t>
      </w:r>
      <w:r>
        <w:rPr>
          <w:rFonts w:hint="eastAsia"/>
        </w:rPr>
        <w:t>室信息科，同时将相关电子材料发至</w:t>
      </w:r>
      <w:r w:rsidRPr="00A7131C">
        <w:rPr>
          <w:rFonts w:hint="eastAsia"/>
        </w:rPr>
        <w:t>Email</w:t>
      </w:r>
      <w:r w:rsidRPr="00A7131C">
        <w:rPr>
          <w:rFonts w:hint="eastAsia"/>
        </w:rPr>
        <w:t>：</w:t>
      </w:r>
      <w:hyperlink r:id="rId8" w:history="1">
        <w:r w:rsidR="0041765D" w:rsidRPr="00F61E80">
          <w:rPr>
            <w:rStyle w:val="aa"/>
            <w:rFonts w:hint="eastAsia"/>
          </w:rPr>
          <w:t>21545995@qq.com</w:t>
        </w:r>
      </w:hyperlink>
      <w:r w:rsidR="0041765D">
        <w:rPr>
          <w:rFonts w:hint="eastAsia"/>
        </w:rPr>
        <w:t>。</w:t>
      </w:r>
    </w:p>
    <w:p w:rsidR="00953A6E" w:rsidRPr="00953A6E" w:rsidRDefault="00953A6E" w:rsidP="00953A6E">
      <w:pPr>
        <w:pStyle w:val="ad"/>
        <w:shd w:val="clear" w:color="auto" w:fill="FFFFFF"/>
        <w:spacing w:beforeAutospacing="0" w:afterAutospacing="0" w:line="360" w:lineRule="auto"/>
        <w:ind w:firstLine="562"/>
        <w:rPr>
          <w:rFonts w:eastAsia="仿宋" w:cs="宋体"/>
          <w:sz w:val="28"/>
          <w:szCs w:val="22"/>
        </w:rPr>
      </w:pPr>
      <w:r w:rsidRPr="00953A6E">
        <w:rPr>
          <w:rFonts w:eastAsia="仿宋" w:cs="宋体" w:hint="eastAsia"/>
          <w:sz w:val="28"/>
          <w:szCs w:val="22"/>
        </w:rPr>
        <w:t>报名截止时间：</w:t>
      </w:r>
      <w:r w:rsidRPr="00953A6E">
        <w:rPr>
          <w:rFonts w:eastAsia="仿宋" w:cs="宋体" w:hint="eastAsia"/>
          <w:sz w:val="28"/>
          <w:szCs w:val="22"/>
        </w:rPr>
        <w:t>2023</w:t>
      </w:r>
      <w:r w:rsidRPr="00953A6E">
        <w:rPr>
          <w:rFonts w:eastAsia="仿宋" w:cs="宋体" w:hint="eastAsia"/>
          <w:sz w:val="28"/>
          <w:szCs w:val="22"/>
        </w:rPr>
        <w:t>年</w:t>
      </w:r>
      <w:r>
        <w:rPr>
          <w:rFonts w:eastAsia="仿宋" w:cs="宋体" w:hint="eastAsia"/>
          <w:sz w:val="28"/>
          <w:szCs w:val="22"/>
        </w:rPr>
        <w:t>3</w:t>
      </w:r>
      <w:r w:rsidRPr="00953A6E">
        <w:rPr>
          <w:rFonts w:eastAsia="仿宋" w:cs="宋体" w:hint="eastAsia"/>
          <w:sz w:val="28"/>
          <w:szCs w:val="22"/>
        </w:rPr>
        <w:t>月</w:t>
      </w:r>
      <w:r>
        <w:rPr>
          <w:rFonts w:eastAsia="仿宋" w:cs="宋体" w:hint="eastAsia"/>
          <w:sz w:val="28"/>
          <w:szCs w:val="22"/>
        </w:rPr>
        <w:t>1</w:t>
      </w:r>
      <w:r w:rsidRPr="00953A6E">
        <w:rPr>
          <w:rFonts w:eastAsia="仿宋" w:cs="宋体" w:hint="eastAsia"/>
          <w:sz w:val="28"/>
          <w:szCs w:val="22"/>
        </w:rPr>
        <w:t>日</w:t>
      </w:r>
      <w:r w:rsidRPr="00953A6E">
        <w:rPr>
          <w:rFonts w:eastAsia="仿宋" w:cs="宋体" w:hint="eastAsia"/>
          <w:sz w:val="28"/>
          <w:szCs w:val="22"/>
        </w:rPr>
        <w:t>17</w:t>
      </w:r>
      <w:r w:rsidRPr="00953A6E">
        <w:rPr>
          <w:rFonts w:eastAsia="仿宋" w:cs="宋体" w:hint="eastAsia"/>
          <w:sz w:val="28"/>
          <w:szCs w:val="22"/>
        </w:rPr>
        <w:t>点。项目专家论证会时间（需准备</w:t>
      </w:r>
      <w:r w:rsidRPr="00953A6E">
        <w:rPr>
          <w:rFonts w:eastAsia="仿宋" w:cs="宋体" w:hint="eastAsia"/>
          <w:sz w:val="28"/>
          <w:szCs w:val="22"/>
        </w:rPr>
        <w:t>10</w:t>
      </w:r>
      <w:r w:rsidRPr="00953A6E">
        <w:rPr>
          <w:rFonts w:eastAsia="仿宋" w:cs="宋体" w:hint="eastAsia"/>
          <w:sz w:val="28"/>
          <w:szCs w:val="22"/>
        </w:rPr>
        <w:t>分钟左右的</w:t>
      </w:r>
      <w:r w:rsidRPr="00953A6E">
        <w:rPr>
          <w:rFonts w:eastAsia="仿宋" w:cs="宋体" w:hint="eastAsia"/>
          <w:sz w:val="28"/>
          <w:szCs w:val="22"/>
        </w:rPr>
        <w:t>PPT</w:t>
      </w:r>
      <w:r w:rsidRPr="00953A6E">
        <w:rPr>
          <w:rFonts w:eastAsia="仿宋" w:cs="宋体" w:hint="eastAsia"/>
          <w:sz w:val="28"/>
          <w:szCs w:val="22"/>
        </w:rPr>
        <w:t>进行项目建设方案的介绍）另行通知。</w:t>
      </w:r>
    </w:p>
    <w:p w:rsidR="00953A6E" w:rsidRPr="00953A6E" w:rsidRDefault="00953A6E" w:rsidP="00953A6E">
      <w:pPr>
        <w:pStyle w:val="ad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eastAsia="仿宋" w:cs="宋体"/>
          <w:sz w:val="28"/>
          <w:szCs w:val="22"/>
        </w:rPr>
      </w:pPr>
      <w:r w:rsidRPr="00953A6E">
        <w:rPr>
          <w:rFonts w:eastAsia="仿宋" w:cs="宋体" w:hint="eastAsia"/>
          <w:sz w:val="28"/>
          <w:szCs w:val="22"/>
        </w:rPr>
        <w:t>报名联系人：</w:t>
      </w:r>
      <w:r>
        <w:rPr>
          <w:rFonts w:eastAsia="仿宋" w:cs="宋体" w:hint="eastAsia"/>
          <w:sz w:val="28"/>
          <w:szCs w:val="22"/>
        </w:rPr>
        <w:t>高文浩，</w:t>
      </w:r>
      <w:r w:rsidRPr="00953A6E">
        <w:rPr>
          <w:rFonts w:eastAsia="仿宋" w:cs="宋体" w:hint="eastAsia"/>
          <w:sz w:val="28"/>
          <w:szCs w:val="22"/>
        </w:rPr>
        <w:t>电话：</w:t>
      </w:r>
      <w:r>
        <w:rPr>
          <w:rFonts w:eastAsia="仿宋" w:cs="宋体" w:hint="eastAsia"/>
          <w:sz w:val="28"/>
          <w:szCs w:val="22"/>
        </w:rPr>
        <w:t>15986644935</w:t>
      </w:r>
    </w:p>
    <w:p w:rsidR="00953A6E" w:rsidRPr="00953A6E" w:rsidRDefault="00953A6E" w:rsidP="00953A6E">
      <w:pPr>
        <w:ind w:firstLine="560"/>
      </w:pPr>
      <w:r w:rsidRPr="00953A6E">
        <w:rPr>
          <w:rFonts w:hint="eastAsia"/>
        </w:rPr>
        <w:t>项目技术需求及沟通联系人：</w:t>
      </w:r>
      <w:r>
        <w:rPr>
          <w:rFonts w:hint="eastAsia"/>
        </w:rPr>
        <w:t>罗炜，</w:t>
      </w:r>
      <w:r w:rsidRPr="00953A6E">
        <w:rPr>
          <w:rFonts w:hint="eastAsia"/>
        </w:rPr>
        <w:t>电话：</w:t>
      </w:r>
      <w:r>
        <w:rPr>
          <w:rFonts w:hint="eastAsia"/>
        </w:rPr>
        <w:t>13480158872</w:t>
      </w:r>
    </w:p>
    <w:p w:rsidR="00821BD9" w:rsidRPr="00953A6E" w:rsidRDefault="00821BD9" w:rsidP="003063A4">
      <w:pPr>
        <w:spacing w:beforeLines="50"/>
        <w:ind w:firstLine="560"/>
        <w:rPr>
          <w:color w:val="FF0000"/>
        </w:rPr>
      </w:pPr>
    </w:p>
    <w:sectPr w:rsidR="00821BD9" w:rsidRPr="00953A6E" w:rsidSect="00821B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9" w:h="16834"/>
      <w:pgMar w:top="1134" w:right="851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9EC" w:rsidRDefault="00DF49EC" w:rsidP="00953A6E">
      <w:pPr>
        <w:spacing w:after="0" w:line="240" w:lineRule="auto"/>
        <w:ind w:firstLine="560"/>
      </w:pPr>
      <w:r>
        <w:separator/>
      </w:r>
    </w:p>
  </w:endnote>
  <w:endnote w:type="continuationSeparator" w:id="1">
    <w:p w:rsidR="00DF49EC" w:rsidRDefault="00DF49EC" w:rsidP="00953A6E">
      <w:pPr>
        <w:spacing w:after="0"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D9" w:rsidRDefault="00821BD9">
    <w:pPr>
      <w:pStyle w:val="a6"/>
      <w:ind w:firstLine="5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D9" w:rsidRDefault="00993BAD">
    <w:pPr>
      <w:pStyle w:val="a6"/>
      <w:rPr>
        <w:szCs w:val="20"/>
      </w:rPr>
    </w:pPr>
    <w:r>
      <w:rPr>
        <w:rFonts w:hint="eastAsia"/>
        <w:szCs w:val="20"/>
      </w:rPr>
      <w:t>第</w:t>
    </w:r>
    <w:r w:rsidR="003063A4">
      <w:rPr>
        <w:szCs w:val="20"/>
      </w:rPr>
      <w:fldChar w:fldCharType="begin"/>
    </w:r>
    <w:r>
      <w:rPr>
        <w:szCs w:val="20"/>
      </w:rPr>
      <w:instrText xml:space="preserve"> PAGE  \* Arabic  \* MERGEFORMAT </w:instrText>
    </w:r>
    <w:r w:rsidR="003063A4">
      <w:rPr>
        <w:szCs w:val="20"/>
      </w:rPr>
      <w:fldChar w:fldCharType="separate"/>
    </w:r>
    <w:r w:rsidR="00B63600">
      <w:rPr>
        <w:noProof/>
        <w:szCs w:val="20"/>
      </w:rPr>
      <w:t>2</w:t>
    </w:r>
    <w:r w:rsidR="003063A4">
      <w:rPr>
        <w:szCs w:val="20"/>
      </w:rPr>
      <w:fldChar w:fldCharType="end"/>
    </w:r>
    <w:r>
      <w:rPr>
        <w:rFonts w:hint="eastAsia"/>
        <w:szCs w:val="20"/>
      </w:rPr>
      <w:t>页共</w:t>
    </w:r>
    <w:fldSimple w:instr=" NUMPAGES  \* Arabic  \* MERGEFORMAT ">
      <w:r w:rsidR="00B63600" w:rsidRPr="00B63600">
        <w:rPr>
          <w:noProof/>
          <w:szCs w:val="20"/>
        </w:rPr>
        <w:t>3</w:t>
      </w:r>
    </w:fldSimple>
    <w:r>
      <w:rPr>
        <w:rFonts w:hint="eastAsia"/>
        <w:szCs w:val="20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9EC" w:rsidRDefault="00DF49EC" w:rsidP="00953A6E">
      <w:pPr>
        <w:spacing w:after="0" w:line="240" w:lineRule="auto"/>
        <w:ind w:firstLine="560"/>
      </w:pPr>
      <w:r>
        <w:separator/>
      </w:r>
    </w:p>
  </w:footnote>
  <w:footnote w:type="continuationSeparator" w:id="1">
    <w:p w:rsidR="00DF49EC" w:rsidRDefault="00DF49EC" w:rsidP="00953A6E">
      <w:pPr>
        <w:spacing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D9" w:rsidRDefault="00821BD9">
    <w:pPr>
      <w:pStyle w:val="a7"/>
      <w:ind w:firstLine="5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D9" w:rsidRDefault="00821BD9">
    <w:pPr>
      <w:pStyle w:val="a7"/>
      <w:ind w:firstLine="5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D9" w:rsidRDefault="00821BD9">
    <w:pPr>
      <w:pStyle w:val="a7"/>
      <w:ind w:firstLine="5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7B11057"/>
    <w:lvl w:ilvl="0">
      <w:start w:val="1"/>
      <w:numFmt w:val="chineseCountingThousand"/>
      <w:pStyle w:val="1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chineseCountingThousand"/>
      <w:pStyle w:val="2"/>
      <w:suff w:val="space"/>
      <w:lvlText w:val="（%2）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suff w:val="nothing"/>
      <w:lvlText w:val="%3、"/>
      <w:lvlJc w:val="left"/>
      <w:pPr>
        <w:ind w:left="692" w:hanging="550"/>
      </w:pPr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00000002"/>
    <w:multiLevelType w:val="multilevel"/>
    <w:tmpl w:val="26AF4093"/>
    <w:lvl w:ilvl="0">
      <w:start w:val="1"/>
      <w:numFmt w:val="bullet"/>
      <w:pStyle w:val="P-Normal-List-Juxtaposition"/>
      <w:suff w:val="space"/>
      <w:lvlText w:val=""/>
      <w:lvlJc w:val="left"/>
      <w:pPr>
        <w:ind w:left="0" w:firstLine="8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409851C6"/>
    <w:lvl w:ilvl="0">
      <w:start w:val="1"/>
      <w:numFmt w:val="chineseCountingThousand"/>
      <w:pStyle w:val="P-Normal-List-"/>
      <w:suff w:val="nothing"/>
      <w:lvlText w:val="%1、"/>
      <w:lvlJc w:val="left"/>
      <w:pPr>
        <w:ind w:left="0" w:firstLine="576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41DE178F"/>
    <w:lvl w:ilvl="0">
      <w:start w:val="1"/>
      <w:numFmt w:val="decimal"/>
      <w:pStyle w:val="P-Normal-List-1"/>
      <w:suff w:val="space"/>
      <w:lvlText w:val="[%1]"/>
      <w:lvlJc w:val="left"/>
      <w:pPr>
        <w:ind w:left="0" w:firstLine="576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00000005"/>
    <w:multiLevelType w:val="multilevel"/>
    <w:tmpl w:val="5EEC4D2C"/>
    <w:lvl w:ilvl="0">
      <w:start w:val="1"/>
      <w:numFmt w:val="decimal"/>
      <w:pStyle w:val="P-Normal-List-10"/>
      <w:suff w:val="space"/>
      <w:lvlText w:val="%1."/>
      <w:lvlJc w:val="left"/>
      <w:pPr>
        <w:ind w:left="0" w:firstLine="576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720" w:hanging="180"/>
      </w:pPr>
    </w:lvl>
    <w:lvl w:ilvl="3">
      <w:start w:val="1"/>
      <w:numFmt w:val="decimal"/>
      <w:lvlText w:val="%4."/>
      <w:lvlJc w:val="left"/>
      <w:pPr>
        <w:ind w:left="3440" w:hanging="360"/>
      </w:pPr>
    </w:lvl>
    <w:lvl w:ilvl="4">
      <w:start w:val="1"/>
      <w:numFmt w:val="lowerLetter"/>
      <w:lvlText w:val="%5."/>
      <w:lvlJc w:val="left"/>
      <w:pPr>
        <w:ind w:left="4160" w:hanging="360"/>
      </w:pPr>
    </w:lvl>
    <w:lvl w:ilvl="5">
      <w:start w:val="1"/>
      <w:numFmt w:val="lowerRoman"/>
      <w:lvlText w:val="%6."/>
      <w:lvlJc w:val="right"/>
      <w:pPr>
        <w:ind w:left="4880" w:hanging="180"/>
      </w:pPr>
    </w:lvl>
    <w:lvl w:ilvl="6">
      <w:start w:val="1"/>
      <w:numFmt w:val="decimal"/>
      <w:lvlText w:val="%7."/>
      <w:lvlJc w:val="left"/>
      <w:pPr>
        <w:ind w:left="5600" w:hanging="360"/>
      </w:pPr>
    </w:lvl>
    <w:lvl w:ilvl="7">
      <w:start w:val="1"/>
      <w:numFmt w:val="lowerLetter"/>
      <w:lvlText w:val="%8."/>
      <w:lvlJc w:val="left"/>
      <w:pPr>
        <w:ind w:left="6320" w:hanging="360"/>
      </w:pPr>
    </w:lvl>
    <w:lvl w:ilvl="8">
      <w:start w:val="1"/>
      <w:numFmt w:val="lowerRoman"/>
      <w:lvlText w:val="%9."/>
      <w:lvlJc w:val="right"/>
      <w:pPr>
        <w:ind w:left="7040" w:hanging="180"/>
      </w:pPr>
    </w:lvl>
  </w:abstractNum>
  <w:abstractNum w:abstractNumId="5">
    <w:nsid w:val="00000006"/>
    <w:multiLevelType w:val="multilevel"/>
    <w:tmpl w:val="619A1F84"/>
    <w:lvl w:ilvl="0">
      <w:start w:val="1"/>
      <w:numFmt w:val="decimal"/>
      <w:pStyle w:val="P-Normal-List-11"/>
      <w:suff w:val="nothing"/>
      <w:lvlText w:val="（%1）"/>
      <w:lvlJc w:val="left"/>
      <w:pPr>
        <w:ind w:left="0" w:firstLine="576"/>
      </w:pPr>
      <w:rPr>
        <w:rFonts w:hint="eastAsia"/>
      </w:rPr>
    </w:lvl>
    <w:lvl w:ilvl="1">
      <w:start w:val="7"/>
      <w:numFmt w:val="bullet"/>
      <w:lvlText w:val="•"/>
      <w:lvlJc w:val="left"/>
      <w:pPr>
        <w:ind w:left="2000" w:hanging="360"/>
      </w:pPr>
      <w:rPr>
        <w:rFonts w:ascii="微软雅黑" w:eastAsia="微软雅黑" w:hAnsi="微软雅黑" w:cs="微软雅黑" w:hint="eastAsia"/>
      </w:rPr>
    </w:lvl>
    <w:lvl w:ilvl="2">
      <w:start w:val="1"/>
      <w:numFmt w:val="decimal"/>
      <w:lvlText w:val="%3."/>
      <w:lvlJc w:val="left"/>
      <w:pPr>
        <w:ind w:left="3416" w:hanging="876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440" w:hanging="360"/>
      </w:pPr>
    </w:lvl>
    <w:lvl w:ilvl="4">
      <w:start w:val="1"/>
      <w:numFmt w:val="lowerLetter"/>
      <w:lvlText w:val="%5."/>
      <w:lvlJc w:val="left"/>
      <w:pPr>
        <w:ind w:left="4160" w:hanging="360"/>
      </w:pPr>
    </w:lvl>
    <w:lvl w:ilvl="5">
      <w:start w:val="1"/>
      <w:numFmt w:val="lowerRoman"/>
      <w:lvlText w:val="%6."/>
      <w:lvlJc w:val="right"/>
      <w:pPr>
        <w:ind w:left="4880" w:hanging="180"/>
      </w:pPr>
    </w:lvl>
    <w:lvl w:ilvl="6">
      <w:start w:val="1"/>
      <w:numFmt w:val="decimal"/>
      <w:lvlText w:val="%7."/>
      <w:lvlJc w:val="left"/>
      <w:pPr>
        <w:ind w:left="5600" w:hanging="360"/>
      </w:pPr>
    </w:lvl>
    <w:lvl w:ilvl="7">
      <w:start w:val="1"/>
      <w:numFmt w:val="lowerLetter"/>
      <w:lvlText w:val="%8."/>
      <w:lvlJc w:val="left"/>
      <w:pPr>
        <w:ind w:left="6320" w:hanging="360"/>
      </w:pPr>
    </w:lvl>
    <w:lvl w:ilvl="8">
      <w:start w:val="1"/>
      <w:numFmt w:val="lowerRoman"/>
      <w:lvlText w:val="%9."/>
      <w:lvlJc w:val="right"/>
      <w:pPr>
        <w:ind w:left="7040" w:hanging="180"/>
      </w:pPr>
    </w:lvl>
  </w:abstractNum>
  <w:abstractNum w:abstractNumId="6">
    <w:nsid w:val="305D0EBD"/>
    <w:multiLevelType w:val="multilevel"/>
    <w:tmpl w:val="0F0F7832"/>
    <w:lvl w:ilvl="0">
      <w:start w:val="1"/>
      <w:numFmt w:val="chineseCountingThousand"/>
      <w:pStyle w:val="P-Normal-List-0"/>
      <w:suff w:val="nothing"/>
      <w:lvlText w:val="（%1）"/>
      <w:lvlJc w:val="left"/>
      <w:pPr>
        <w:ind w:left="0" w:firstLine="576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cumentProtection w:edit="readOnly" w:enforcement="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21BD9"/>
    <w:rsid w:val="003063A4"/>
    <w:rsid w:val="0041765D"/>
    <w:rsid w:val="00821BD9"/>
    <w:rsid w:val="00953A6E"/>
    <w:rsid w:val="00993BAD"/>
    <w:rsid w:val="00A7131C"/>
    <w:rsid w:val="00B63600"/>
    <w:rsid w:val="00CC7788"/>
    <w:rsid w:val="00DF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D9"/>
    <w:pPr>
      <w:spacing w:after="160" w:line="360" w:lineRule="auto"/>
      <w:ind w:firstLineChars="200" w:firstLine="200"/>
    </w:pPr>
    <w:rPr>
      <w:rFonts w:ascii="Times New Roman" w:eastAsia="仿宋" w:hAnsi="Times New Roman"/>
      <w:sz w:val="28"/>
      <w:szCs w:val="22"/>
    </w:rPr>
  </w:style>
  <w:style w:type="paragraph" w:styleId="1">
    <w:name w:val="heading 1"/>
    <w:next w:val="a"/>
    <w:link w:val="1Char"/>
    <w:uiPriority w:val="9"/>
    <w:qFormat/>
    <w:rsid w:val="00821BD9"/>
    <w:pPr>
      <w:keepNext/>
      <w:keepLines/>
      <w:numPr>
        <w:numId w:val="1"/>
      </w:numPr>
      <w:spacing w:after="160" w:line="259" w:lineRule="auto"/>
      <w:outlineLvl w:val="0"/>
    </w:pPr>
    <w:rPr>
      <w:rFonts w:ascii="Times New Roman" w:eastAsia="仿宋" w:hAnsi="Times New Roman"/>
      <w:b/>
      <w:sz w:val="30"/>
      <w:szCs w:val="30"/>
    </w:rPr>
  </w:style>
  <w:style w:type="paragraph" w:styleId="2">
    <w:name w:val="heading 2"/>
    <w:next w:val="a"/>
    <w:link w:val="2Char"/>
    <w:uiPriority w:val="9"/>
    <w:qFormat/>
    <w:rsid w:val="00821BD9"/>
    <w:pPr>
      <w:keepNext/>
      <w:keepLines/>
      <w:numPr>
        <w:ilvl w:val="1"/>
        <w:numId w:val="1"/>
      </w:numPr>
      <w:spacing w:before="240" w:after="300" w:line="259" w:lineRule="auto"/>
      <w:outlineLvl w:val="1"/>
    </w:pPr>
    <w:rPr>
      <w:rFonts w:ascii="Times New Roman" w:eastAsia="仿宋" w:hAnsi="Times New Roman"/>
      <w:b/>
      <w:sz w:val="28"/>
      <w:szCs w:val="26"/>
    </w:rPr>
  </w:style>
  <w:style w:type="paragraph" w:styleId="3">
    <w:name w:val="heading 3"/>
    <w:next w:val="a"/>
    <w:link w:val="3Char"/>
    <w:uiPriority w:val="9"/>
    <w:qFormat/>
    <w:rsid w:val="00821BD9"/>
    <w:pPr>
      <w:keepNext/>
      <w:keepLines/>
      <w:numPr>
        <w:ilvl w:val="2"/>
        <w:numId w:val="1"/>
      </w:numPr>
      <w:spacing w:before="240" w:after="300" w:line="259" w:lineRule="auto"/>
      <w:outlineLvl w:val="2"/>
    </w:pPr>
    <w:rPr>
      <w:rFonts w:ascii="Times New Roman" w:eastAsia="仿宋" w:hAnsi="Times New Roman"/>
      <w:b/>
      <w:sz w:val="28"/>
      <w:szCs w:val="24"/>
    </w:rPr>
  </w:style>
  <w:style w:type="paragraph" w:styleId="4">
    <w:name w:val="heading 4"/>
    <w:next w:val="a"/>
    <w:link w:val="4Char"/>
    <w:uiPriority w:val="9"/>
    <w:qFormat/>
    <w:rsid w:val="00821BD9"/>
    <w:pPr>
      <w:keepNext/>
      <w:keepLines/>
      <w:numPr>
        <w:ilvl w:val="3"/>
        <w:numId w:val="1"/>
      </w:numPr>
      <w:spacing w:before="240" w:after="300" w:line="259" w:lineRule="auto"/>
      <w:outlineLvl w:val="3"/>
    </w:pPr>
    <w:rPr>
      <w:rFonts w:ascii="Times New Roman" w:eastAsia="仿宋" w:hAnsi="Times New Roman"/>
      <w:b/>
      <w:iCs/>
      <w:sz w:val="28"/>
      <w:szCs w:val="22"/>
    </w:rPr>
  </w:style>
  <w:style w:type="paragraph" w:styleId="5">
    <w:name w:val="heading 5"/>
    <w:next w:val="a"/>
    <w:link w:val="5Char"/>
    <w:uiPriority w:val="9"/>
    <w:qFormat/>
    <w:rsid w:val="00821BD9"/>
    <w:pPr>
      <w:keepNext/>
      <w:keepLines/>
      <w:numPr>
        <w:ilvl w:val="4"/>
        <w:numId w:val="1"/>
      </w:numPr>
      <w:spacing w:before="240" w:after="300" w:line="259" w:lineRule="auto"/>
      <w:outlineLvl w:val="4"/>
    </w:pPr>
    <w:rPr>
      <w:rFonts w:ascii="Times New Roman" w:eastAsia="仿宋" w:hAnsi="Times New Roman"/>
      <w:b/>
      <w:sz w:val="28"/>
      <w:szCs w:val="22"/>
    </w:rPr>
  </w:style>
  <w:style w:type="paragraph" w:styleId="6">
    <w:name w:val="heading 6"/>
    <w:next w:val="a"/>
    <w:link w:val="6Char"/>
    <w:uiPriority w:val="9"/>
    <w:qFormat/>
    <w:rsid w:val="00821BD9"/>
    <w:pPr>
      <w:keepNext/>
      <w:keepLines/>
      <w:numPr>
        <w:ilvl w:val="5"/>
        <w:numId w:val="1"/>
      </w:numPr>
      <w:spacing w:before="240" w:after="300" w:line="259" w:lineRule="auto"/>
      <w:outlineLvl w:val="5"/>
    </w:pPr>
    <w:rPr>
      <w:rFonts w:ascii="Times New Roman" w:eastAsia="仿宋" w:hAnsi="Times New Roman"/>
      <w:b/>
      <w:sz w:val="28"/>
      <w:szCs w:val="22"/>
    </w:rPr>
  </w:style>
  <w:style w:type="paragraph" w:styleId="7">
    <w:name w:val="heading 7"/>
    <w:next w:val="a"/>
    <w:link w:val="7Char"/>
    <w:uiPriority w:val="9"/>
    <w:qFormat/>
    <w:rsid w:val="00821BD9"/>
    <w:pPr>
      <w:keepNext/>
      <w:keepLines/>
      <w:numPr>
        <w:ilvl w:val="6"/>
        <w:numId w:val="1"/>
      </w:numPr>
      <w:spacing w:before="240" w:after="300" w:line="259" w:lineRule="auto"/>
      <w:outlineLvl w:val="6"/>
    </w:pPr>
    <w:rPr>
      <w:rFonts w:ascii="Times New Roman" w:eastAsia="仿宋" w:hAnsi="Times New Roman"/>
      <w:b/>
      <w:iCs/>
      <w:sz w:val="28"/>
      <w:szCs w:val="22"/>
    </w:rPr>
  </w:style>
  <w:style w:type="paragraph" w:styleId="8">
    <w:name w:val="heading 8"/>
    <w:basedOn w:val="a"/>
    <w:next w:val="a"/>
    <w:link w:val="8Char"/>
    <w:uiPriority w:val="9"/>
    <w:qFormat/>
    <w:rsid w:val="00821BD9"/>
    <w:pPr>
      <w:keepNext/>
      <w:keepLines/>
      <w:numPr>
        <w:ilvl w:val="7"/>
        <w:numId w:val="1"/>
      </w:numPr>
      <w:spacing w:before="240" w:after="300" w:line="259" w:lineRule="auto"/>
      <w:ind w:firstLineChars="0"/>
      <w:outlineLvl w:val="7"/>
    </w:pPr>
    <w:rPr>
      <w:b/>
      <w:color w:val="000000"/>
      <w:szCs w:val="21"/>
    </w:rPr>
  </w:style>
  <w:style w:type="paragraph" w:styleId="9">
    <w:name w:val="heading 9"/>
    <w:basedOn w:val="a"/>
    <w:next w:val="a"/>
    <w:link w:val="9Char"/>
    <w:uiPriority w:val="9"/>
    <w:qFormat/>
    <w:rsid w:val="00821BD9"/>
    <w:pPr>
      <w:keepNext/>
      <w:keepLines/>
      <w:numPr>
        <w:ilvl w:val="8"/>
        <w:numId w:val="1"/>
      </w:numPr>
      <w:spacing w:before="240" w:after="300" w:line="259" w:lineRule="auto"/>
      <w:ind w:firstLineChars="0"/>
      <w:outlineLvl w:val="8"/>
    </w:pPr>
    <w:rPr>
      <w:b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qFormat/>
    <w:rsid w:val="00821BD9"/>
    <w:pPr>
      <w:spacing w:after="100" w:line="259" w:lineRule="auto"/>
      <w:ind w:left="1320" w:firstLineChars="0" w:firstLine="0"/>
    </w:pPr>
    <w:rPr>
      <w:rFonts w:ascii="Calibri" w:eastAsia="等线" w:hAnsi="Calibri"/>
      <w:sz w:val="22"/>
    </w:rPr>
  </w:style>
  <w:style w:type="paragraph" w:styleId="a3">
    <w:name w:val="caption"/>
    <w:next w:val="a"/>
    <w:uiPriority w:val="35"/>
    <w:qFormat/>
    <w:rsid w:val="00821BD9"/>
    <w:pPr>
      <w:spacing w:after="200"/>
      <w:jc w:val="center"/>
    </w:pPr>
    <w:rPr>
      <w:rFonts w:ascii="Times New Roman" w:eastAsia="仿宋" w:hAnsi="Times New Roman"/>
      <w:i/>
      <w:iCs/>
      <w:sz w:val="18"/>
      <w:szCs w:val="18"/>
    </w:rPr>
  </w:style>
  <w:style w:type="paragraph" w:styleId="a4">
    <w:name w:val="annotation text"/>
    <w:basedOn w:val="a"/>
    <w:link w:val="Char"/>
    <w:uiPriority w:val="99"/>
    <w:qFormat/>
    <w:rsid w:val="00821BD9"/>
    <w:pPr>
      <w:spacing w:line="240" w:lineRule="auto"/>
    </w:pPr>
    <w:rPr>
      <w:sz w:val="20"/>
      <w:szCs w:val="20"/>
    </w:rPr>
  </w:style>
  <w:style w:type="paragraph" w:styleId="50">
    <w:name w:val="toc 5"/>
    <w:basedOn w:val="a"/>
    <w:next w:val="a"/>
    <w:uiPriority w:val="39"/>
    <w:qFormat/>
    <w:rsid w:val="00821BD9"/>
    <w:pPr>
      <w:spacing w:after="100" w:line="259" w:lineRule="auto"/>
      <w:ind w:left="880" w:firstLineChars="0" w:firstLine="0"/>
    </w:pPr>
    <w:rPr>
      <w:rFonts w:ascii="Calibri" w:eastAsia="等线" w:hAnsi="Calibri"/>
      <w:sz w:val="22"/>
    </w:rPr>
  </w:style>
  <w:style w:type="paragraph" w:styleId="30">
    <w:name w:val="toc 3"/>
    <w:basedOn w:val="a"/>
    <w:next w:val="a"/>
    <w:uiPriority w:val="39"/>
    <w:qFormat/>
    <w:rsid w:val="00821BD9"/>
    <w:pPr>
      <w:spacing w:after="100"/>
      <w:ind w:left="560"/>
    </w:pPr>
  </w:style>
  <w:style w:type="paragraph" w:styleId="80">
    <w:name w:val="toc 8"/>
    <w:basedOn w:val="a"/>
    <w:next w:val="a"/>
    <w:uiPriority w:val="39"/>
    <w:qFormat/>
    <w:rsid w:val="00821BD9"/>
    <w:pPr>
      <w:spacing w:after="100" w:line="259" w:lineRule="auto"/>
      <w:ind w:left="1540" w:firstLineChars="0" w:firstLine="0"/>
    </w:pPr>
    <w:rPr>
      <w:rFonts w:ascii="Calibri" w:eastAsia="等线" w:hAnsi="Calibri"/>
      <w:sz w:val="22"/>
    </w:rPr>
  </w:style>
  <w:style w:type="paragraph" w:styleId="a5">
    <w:name w:val="Balloon Text"/>
    <w:basedOn w:val="a"/>
    <w:link w:val="Char0"/>
    <w:uiPriority w:val="99"/>
    <w:qFormat/>
    <w:rsid w:val="00821B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footer"/>
    <w:link w:val="Char1"/>
    <w:uiPriority w:val="99"/>
    <w:qFormat/>
    <w:rsid w:val="00821BD9"/>
    <w:pPr>
      <w:tabs>
        <w:tab w:val="center" w:pos="4320"/>
        <w:tab w:val="right" w:pos="8640"/>
      </w:tabs>
      <w:jc w:val="center"/>
    </w:pPr>
    <w:rPr>
      <w:rFonts w:ascii="Times New Roman" w:eastAsia="仿宋" w:hAnsi="Times New Roman"/>
      <w:szCs w:val="22"/>
    </w:rPr>
  </w:style>
  <w:style w:type="paragraph" w:styleId="a7">
    <w:name w:val="header"/>
    <w:basedOn w:val="a"/>
    <w:link w:val="Char2"/>
    <w:uiPriority w:val="99"/>
    <w:qFormat/>
    <w:rsid w:val="00821BD9"/>
    <w:pPr>
      <w:tabs>
        <w:tab w:val="center" w:pos="4320"/>
        <w:tab w:val="right" w:pos="8640"/>
      </w:tabs>
      <w:spacing w:after="0" w:line="240" w:lineRule="auto"/>
    </w:pPr>
  </w:style>
  <w:style w:type="paragraph" w:styleId="10">
    <w:name w:val="toc 1"/>
    <w:basedOn w:val="a"/>
    <w:next w:val="a"/>
    <w:uiPriority w:val="39"/>
    <w:qFormat/>
    <w:rsid w:val="00821BD9"/>
    <w:pPr>
      <w:spacing w:after="100"/>
    </w:pPr>
  </w:style>
  <w:style w:type="paragraph" w:styleId="40">
    <w:name w:val="toc 4"/>
    <w:basedOn w:val="a"/>
    <w:next w:val="a"/>
    <w:uiPriority w:val="39"/>
    <w:qFormat/>
    <w:rsid w:val="00821BD9"/>
    <w:pPr>
      <w:spacing w:after="100" w:line="259" w:lineRule="auto"/>
      <w:ind w:left="660" w:firstLineChars="0" w:firstLine="0"/>
    </w:pPr>
    <w:rPr>
      <w:rFonts w:ascii="Calibri" w:eastAsia="等线" w:hAnsi="Calibri"/>
      <w:sz w:val="22"/>
    </w:rPr>
  </w:style>
  <w:style w:type="paragraph" w:styleId="60">
    <w:name w:val="toc 6"/>
    <w:basedOn w:val="a"/>
    <w:next w:val="a"/>
    <w:uiPriority w:val="39"/>
    <w:qFormat/>
    <w:rsid w:val="00821BD9"/>
    <w:pPr>
      <w:spacing w:after="100" w:line="259" w:lineRule="auto"/>
      <w:ind w:left="1100" w:firstLineChars="0" w:firstLine="0"/>
    </w:pPr>
    <w:rPr>
      <w:rFonts w:ascii="Calibri" w:eastAsia="等线" w:hAnsi="Calibri"/>
      <w:sz w:val="22"/>
    </w:rPr>
  </w:style>
  <w:style w:type="paragraph" w:styleId="20">
    <w:name w:val="toc 2"/>
    <w:basedOn w:val="a"/>
    <w:next w:val="a"/>
    <w:uiPriority w:val="39"/>
    <w:qFormat/>
    <w:rsid w:val="00821BD9"/>
    <w:pPr>
      <w:spacing w:after="100"/>
      <w:ind w:left="280"/>
    </w:pPr>
  </w:style>
  <w:style w:type="paragraph" w:styleId="90">
    <w:name w:val="toc 9"/>
    <w:basedOn w:val="a"/>
    <w:next w:val="a"/>
    <w:uiPriority w:val="39"/>
    <w:qFormat/>
    <w:rsid w:val="00821BD9"/>
    <w:pPr>
      <w:spacing w:after="100" w:line="259" w:lineRule="auto"/>
      <w:ind w:left="1760" w:firstLineChars="0" w:firstLine="0"/>
    </w:pPr>
    <w:rPr>
      <w:rFonts w:ascii="Calibri" w:eastAsia="等线" w:hAnsi="Calibri"/>
      <w:sz w:val="22"/>
    </w:rPr>
  </w:style>
  <w:style w:type="paragraph" w:styleId="a8">
    <w:name w:val="annotation subject"/>
    <w:basedOn w:val="a4"/>
    <w:next w:val="a4"/>
    <w:link w:val="Char3"/>
    <w:uiPriority w:val="99"/>
    <w:qFormat/>
    <w:rsid w:val="00821BD9"/>
    <w:rPr>
      <w:b/>
      <w:bCs/>
    </w:rPr>
  </w:style>
  <w:style w:type="table" w:styleId="a9">
    <w:name w:val="Table Grid"/>
    <w:basedOn w:val="a1"/>
    <w:qFormat/>
    <w:rsid w:val="00821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qFormat/>
    <w:rsid w:val="00821BD9"/>
    <w:rPr>
      <w:color w:val="0563C1"/>
      <w:u w:val="single"/>
    </w:rPr>
  </w:style>
  <w:style w:type="character" w:styleId="ab">
    <w:name w:val="annotation reference"/>
    <w:basedOn w:val="a0"/>
    <w:uiPriority w:val="99"/>
    <w:qFormat/>
    <w:rsid w:val="00821BD9"/>
    <w:rPr>
      <w:sz w:val="16"/>
      <w:szCs w:val="16"/>
    </w:rPr>
  </w:style>
  <w:style w:type="paragraph" w:customStyle="1" w:styleId="P--">
    <w:name w:val="_P - 封面-正副本"/>
    <w:next w:val="a"/>
    <w:qFormat/>
    <w:rsid w:val="00821BD9"/>
    <w:pPr>
      <w:spacing w:after="160" w:line="259" w:lineRule="auto"/>
      <w:jc w:val="right"/>
    </w:pPr>
    <w:rPr>
      <w:rFonts w:ascii="Times New Roman" w:eastAsia="宋体" w:hAnsi="Times New Roman"/>
      <w:b/>
      <w:sz w:val="36"/>
      <w:szCs w:val="22"/>
    </w:rPr>
  </w:style>
  <w:style w:type="paragraph" w:customStyle="1" w:styleId="P--0">
    <w:name w:val="_P - 封面-投标文件"/>
    <w:next w:val="a"/>
    <w:qFormat/>
    <w:rsid w:val="00821BD9"/>
    <w:pPr>
      <w:spacing w:after="160" w:line="259" w:lineRule="auto"/>
      <w:jc w:val="center"/>
    </w:pPr>
    <w:rPr>
      <w:rFonts w:ascii="Times New Roman" w:eastAsia="宋体" w:hAnsi="Times New Roman"/>
      <w:b/>
      <w:sz w:val="100"/>
      <w:szCs w:val="22"/>
    </w:rPr>
  </w:style>
  <w:style w:type="paragraph" w:customStyle="1" w:styleId="P--1">
    <w:name w:val="_P - 封面-项目名称、编号"/>
    <w:basedOn w:val="a"/>
    <w:next w:val="a"/>
    <w:qFormat/>
    <w:rsid w:val="00821BD9"/>
    <w:pPr>
      <w:spacing w:line="259" w:lineRule="auto"/>
      <w:ind w:firstLineChars="0" w:firstLine="0"/>
    </w:pPr>
    <w:rPr>
      <w:rFonts w:eastAsia="宋体"/>
      <w:b/>
      <w:sz w:val="32"/>
    </w:rPr>
  </w:style>
  <w:style w:type="paragraph" w:customStyle="1" w:styleId="P-">
    <w:name w:val="_P - 编制说明、文件修改控制"/>
    <w:next w:val="a"/>
    <w:qFormat/>
    <w:rsid w:val="00821BD9"/>
    <w:pPr>
      <w:spacing w:after="160" w:line="259" w:lineRule="auto"/>
      <w:jc w:val="center"/>
    </w:pPr>
    <w:rPr>
      <w:rFonts w:ascii="Times New Roman" w:eastAsia="黑体" w:hAnsi="Times New Roman"/>
      <w:sz w:val="44"/>
      <w:szCs w:val="22"/>
    </w:rPr>
  </w:style>
  <w:style w:type="paragraph" w:customStyle="1" w:styleId="P---">
    <w:name w:val="_P - 编制说明--表头"/>
    <w:qFormat/>
    <w:rsid w:val="00821BD9"/>
    <w:pPr>
      <w:jc w:val="center"/>
    </w:pPr>
    <w:rPr>
      <w:rFonts w:ascii="Times New Roman" w:eastAsia="楷体" w:hAnsi="Times New Roman"/>
      <w:b/>
      <w:sz w:val="24"/>
      <w:szCs w:val="22"/>
    </w:rPr>
  </w:style>
  <w:style w:type="paragraph" w:customStyle="1" w:styleId="P---0">
    <w:name w:val="_P - 编制说明--内容"/>
    <w:qFormat/>
    <w:rsid w:val="00821BD9"/>
    <w:rPr>
      <w:rFonts w:ascii="Times New Roman" w:eastAsia="楷体" w:hAnsi="Times New Roman"/>
      <w:sz w:val="24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821BD9"/>
    <w:rPr>
      <w:rFonts w:ascii="Times New Roman" w:eastAsia="仿宋" w:hAnsi="Times New Roman"/>
      <w:b/>
      <w:sz w:val="30"/>
      <w:szCs w:val="30"/>
    </w:rPr>
  </w:style>
  <w:style w:type="character" w:customStyle="1" w:styleId="2Char">
    <w:name w:val="标题 2 Char"/>
    <w:basedOn w:val="a0"/>
    <w:link w:val="2"/>
    <w:uiPriority w:val="9"/>
    <w:qFormat/>
    <w:rsid w:val="00821BD9"/>
    <w:rPr>
      <w:rFonts w:ascii="Times New Roman" w:eastAsia="仿宋" w:hAnsi="Times New Roman"/>
      <w:b/>
      <w:sz w:val="28"/>
      <w:szCs w:val="26"/>
    </w:rPr>
  </w:style>
  <w:style w:type="character" w:customStyle="1" w:styleId="3Char">
    <w:name w:val="标题 3 Char"/>
    <w:basedOn w:val="a0"/>
    <w:link w:val="3"/>
    <w:uiPriority w:val="9"/>
    <w:qFormat/>
    <w:rsid w:val="00821BD9"/>
    <w:rPr>
      <w:rFonts w:ascii="Times New Roman" w:eastAsia="仿宋" w:hAnsi="Times New Roman"/>
      <w:b/>
      <w:sz w:val="28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821BD9"/>
    <w:rPr>
      <w:rFonts w:ascii="Times New Roman" w:eastAsia="仿宋" w:hAnsi="Times New Roman"/>
      <w:b/>
      <w:iCs/>
      <w:sz w:val="28"/>
      <w:szCs w:val="22"/>
    </w:rPr>
  </w:style>
  <w:style w:type="character" w:customStyle="1" w:styleId="5Char">
    <w:name w:val="标题 5 Char"/>
    <w:basedOn w:val="a0"/>
    <w:link w:val="5"/>
    <w:uiPriority w:val="9"/>
    <w:qFormat/>
    <w:rsid w:val="00821BD9"/>
    <w:rPr>
      <w:rFonts w:ascii="Times New Roman" w:eastAsia="仿宋" w:hAnsi="Times New Roman"/>
      <w:b/>
      <w:sz w:val="28"/>
      <w:szCs w:val="22"/>
    </w:rPr>
  </w:style>
  <w:style w:type="character" w:customStyle="1" w:styleId="6Char">
    <w:name w:val="标题 6 Char"/>
    <w:basedOn w:val="a0"/>
    <w:link w:val="6"/>
    <w:uiPriority w:val="9"/>
    <w:qFormat/>
    <w:rsid w:val="00821BD9"/>
    <w:rPr>
      <w:rFonts w:ascii="Times New Roman" w:eastAsia="仿宋" w:hAnsi="Times New Roman"/>
      <w:b/>
      <w:sz w:val="28"/>
      <w:szCs w:val="22"/>
    </w:rPr>
  </w:style>
  <w:style w:type="paragraph" w:customStyle="1" w:styleId="P-0">
    <w:name w:val="_P - 提示性文字"/>
    <w:qFormat/>
    <w:rsid w:val="00821BD9"/>
    <w:pPr>
      <w:spacing w:after="160" w:line="259" w:lineRule="auto"/>
      <w:ind w:firstLine="560"/>
    </w:pPr>
    <w:rPr>
      <w:rFonts w:ascii="Times New Roman" w:eastAsia="宋体" w:hAnsi="Times New Roman"/>
      <w:i/>
      <w:color w:val="4472C4"/>
      <w:sz w:val="22"/>
      <w:szCs w:val="22"/>
    </w:rPr>
  </w:style>
  <w:style w:type="paragraph" w:customStyle="1" w:styleId="P-1">
    <w:name w:val="_P - 附加说明"/>
    <w:qFormat/>
    <w:rsid w:val="00821BD9"/>
    <w:pPr>
      <w:spacing w:after="160" w:line="259" w:lineRule="auto"/>
      <w:ind w:firstLine="560"/>
    </w:pPr>
    <w:rPr>
      <w:rFonts w:ascii="Times New Roman" w:eastAsia="楷体" w:hAnsi="Times New Roman"/>
      <w:sz w:val="22"/>
      <w:szCs w:val="22"/>
    </w:rPr>
  </w:style>
  <w:style w:type="paragraph" w:customStyle="1" w:styleId="TOC1">
    <w:name w:val="TOC 标题1"/>
    <w:next w:val="a"/>
    <w:uiPriority w:val="39"/>
    <w:qFormat/>
    <w:rsid w:val="00821BD9"/>
    <w:pPr>
      <w:spacing w:after="160" w:line="259" w:lineRule="auto"/>
      <w:jc w:val="center"/>
    </w:pPr>
    <w:rPr>
      <w:rFonts w:ascii="Times New Roman" w:eastAsia="仿宋" w:hAnsi="Times New Roman"/>
      <w:b/>
      <w:sz w:val="28"/>
      <w:szCs w:val="22"/>
      <w:lang w:eastAsia="en-US"/>
    </w:rPr>
  </w:style>
  <w:style w:type="paragraph" w:customStyle="1" w:styleId="P--2">
    <w:name w:val="_P - 表-表头"/>
    <w:qFormat/>
    <w:rsid w:val="00821BD9"/>
    <w:pPr>
      <w:jc w:val="center"/>
    </w:pPr>
    <w:rPr>
      <w:rFonts w:ascii="Times New Roman" w:eastAsia="仿宋" w:hAnsi="Times New Roman"/>
      <w:b/>
      <w:sz w:val="26"/>
      <w:szCs w:val="22"/>
    </w:rPr>
  </w:style>
  <w:style w:type="paragraph" w:customStyle="1" w:styleId="P--3">
    <w:name w:val="_P - 表-内容"/>
    <w:qFormat/>
    <w:rsid w:val="00821BD9"/>
    <w:rPr>
      <w:rFonts w:ascii="Times New Roman" w:eastAsia="仿宋" w:hAnsi="Times New Roman"/>
      <w:sz w:val="26"/>
      <w:szCs w:val="22"/>
    </w:rPr>
  </w:style>
  <w:style w:type="paragraph" w:customStyle="1" w:styleId="P--4">
    <w:name w:val="_P - 封面-东软秘密"/>
    <w:next w:val="a"/>
    <w:qFormat/>
    <w:rsid w:val="00821BD9"/>
    <w:pPr>
      <w:spacing w:after="160" w:line="259" w:lineRule="auto"/>
    </w:pPr>
    <w:rPr>
      <w:rFonts w:ascii="Times New Roman" w:eastAsia="黑体" w:hAnsi="Times New Roman"/>
      <w:sz w:val="44"/>
      <w:szCs w:val="22"/>
    </w:rPr>
  </w:style>
  <w:style w:type="paragraph" w:customStyle="1" w:styleId="P--5">
    <w:name w:val="_P - 封面-文件编号"/>
    <w:next w:val="a"/>
    <w:qFormat/>
    <w:rsid w:val="00821BD9"/>
    <w:pPr>
      <w:spacing w:after="160" w:line="259" w:lineRule="auto"/>
      <w:ind w:firstLine="560"/>
    </w:pPr>
    <w:rPr>
      <w:rFonts w:ascii="Times New Roman" w:eastAsia="楷体" w:hAnsi="Times New Roman"/>
      <w:sz w:val="28"/>
      <w:szCs w:val="22"/>
    </w:rPr>
  </w:style>
  <w:style w:type="paragraph" w:customStyle="1" w:styleId="P--6">
    <w:name w:val="_P - 封面-软件需求规格书"/>
    <w:basedOn w:val="a"/>
    <w:next w:val="a"/>
    <w:qFormat/>
    <w:rsid w:val="00821BD9"/>
    <w:pPr>
      <w:pBdr>
        <w:bottom w:val="single" w:sz="6" w:space="1" w:color="auto"/>
      </w:pBdr>
      <w:spacing w:line="259" w:lineRule="auto"/>
      <w:ind w:firstLineChars="0" w:firstLine="0"/>
      <w:jc w:val="center"/>
    </w:pPr>
    <w:rPr>
      <w:rFonts w:eastAsia="楷体"/>
      <w:sz w:val="56"/>
      <w:szCs w:val="20"/>
    </w:rPr>
  </w:style>
  <w:style w:type="paragraph" w:customStyle="1" w:styleId="P--7">
    <w:name w:val="_P - 封面-版本、生效日期、公司名、部门名"/>
    <w:basedOn w:val="a"/>
    <w:next w:val="a"/>
    <w:qFormat/>
    <w:rsid w:val="00821BD9"/>
    <w:pPr>
      <w:spacing w:line="259" w:lineRule="auto"/>
      <w:ind w:firstLineChars="0" w:firstLine="0"/>
      <w:jc w:val="center"/>
    </w:pPr>
    <w:rPr>
      <w:rFonts w:eastAsia="楷体"/>
    </w:rPr>
  </w:style>
  <w:style w:type="paragraph" w:customStyle="1" w:styleId="P--8">
    <w:name w:val="_P - 封面-版权所有"/>
    <w:basedOn w:val="a"/>
    <w:next w:val="a"/>
    <w:qFormat/>
    <w:rsid w:val="00821BD9"/>
    <w:pPr>
      <w:spacing w:line="259" w:lineRule="auto"/>
      <w:ind w:firstLineChars="0" w:firstLine="0"/>
      <w:jc w:val="center"/>
    </w:pPr>
    <w:rPr>
      <w:rFonts w:eastAsia="黑体"/>
    </w:rPr>
  </w:style>
  <w:style w:type="paragraph" w:customStyle="1" w:styleId="P-2">
    <w:name w:val="_P - 图"/>
    <w:qFormat/>
    <w:rsid w:val="00821BD9"/>
    <w:pPr>
      <w:spacing w:after="160" w:line="259" w:lineRule="auto"/>
      <w:jc w:val="center"/>
    </w:pPr>
    <w:rPr>
      <w:rFonts w:ascii="Times New Roman" w:eastAsia="仿宋" w:hAnsi="Times New Roman"/>
      <w:sz w:val="28"/>
      <w:szCs w:val="22"/>
    </w:rPr>
  </w:style>
  <w:style w:type="character" w:customStyle="1" w:styleId="7Char">
    <w:name w:val="标题 7 Char"/>
    <w:basedOn w:val="a0"/>
    <w:link w:val="7"/>
    <w:uiPriority w:val="9"/>
    <w:qFormat/>
    <w:rsid w:val="00821BD9"/>
    <w:rPr>
      <w:rFonts w:ascii="Times New Roman" w:eastAsia="仿宋" w:hAnsi="Times New Roman"/>
      <w:b/>
      <w:iCs/>
      <w:sz w:val="28"/>
      <w:szCs w:val="22"/>
    </w:rPr>
  </w:style>
  <w:style w:type="character" w:customStyle="1" w:styleId="8Char">
    <w:name w:val="标题 8 Char"/>
    <w:basedOn w:val="a0"/>
    <w:link w:val="8"/>
    <w:uiPriority w:val="9"/>
    <w:qFormat/>
    <w:rsid w:val="00821BD9"/>
    <w:rPr>
      <w:rFonts w:ascii="Times New Roman" w:eastAsia="仿宋" w:hAnsi="Times New Roman"/>
      <w:b/>
      <w:color w:val="000000"/>
      <w:sz w:val="28"/>
      <w:szCs w:val="21"/>
    </w:rPr>
  </w:style>
  <w:style w:type="character" w:customStyle="1" w:styleId="9Char">
    <w:name w:val="标题 9 Char"/>
    <w:basedOn w:val="a0"/>
    <w:link w:val="9"/>
    <w:uiPriority w:val="9"/>
    <w:qFormat/>
    <w:rsid w:val="00821BD9"/>
    <w:rPr>
      <w:rFonts w:ascii="Times New Roman" w:eastAsia="仿宋" w:hAnsi="Times New Roman"/>
      <w:b/>
      <w:iCs/>
      <w:sz w:val="28"/>
      <w:szCs w:val="21"/>
    </w:rPr>
  </w:style>
  <w:style w:type="character" w:customStyle="1" w:styleId="Char0">
    <w:name w:val="批注框文本 Char"/>
    <w:basedOn w:val="a0"/>
    <w:link w:val="a5"/>
    <w:uiPriority w:val="99"/>
    <w:qFormat/>
    <w:rsid w:val="00821BD9"/>
    <w:rPr>
      <w:rFonts w:ascii="Segoe UI" w:eastAsia="仿宋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821BD9"/>
    <w:pPr>
      <w:ind w:left="720"/>
      <w:contextualSpacing/>
    </w:pPr>
  </w:style>
  <w:style w:type="character" w:customStyle="1" w:styleId="Char">
    <w:name w:val="批注文字 Char"/>
    <w:basedOn w:val="a0"/>
    <w:link w:val="a4"/>
    <w:uiPriority w:val="99"/>
    <w:qFormat/>
    <w:rsid w:val="00821BD9"/>
    <w:rPr>
      <w:rFonts w:ascii="Times New Roman" w:eastAsia="仿宋" w:hAnsi="Times New Roman"/>
      <w:sz w:val="20"/>
      <w:szCs w:val="20"/>
    </w:rPr>
  </w:style>
  <w:style w:type="character" w:customStyle="1" w:styleId="Char3">
    <w:name w:val="批注主题 Char"/>
    <w:basedOn w:val="Char"/>
    <w:link w:val="a8"/>
    <w:uiPriority w:val="99"/>
    <w:qFormat/>
    <w:rsid w:val="00821BD9"/>
    <w:rPr>
      <w:rFonts w:ascii="Times New Roman" w:eastAsia="仿宋" w:hAnsi="Times New Roman"/>
      <w:b/>
      <w:bCs/>
      <w:sz w:val="20"/>
      <w:szCs w:val="20"/>
    </w:rPr>
  </w:style>
  <w:style w:type="character" w:customStyle="1" w:styleId="Char2">
    <w:name w:val="页眉 Char"/>
    <w:basedOn w:val="a0"/>
    <w:link w:val="a7"/>
    <w:uiPriority w:val="99"/>
    <w:qFormat/>
    <w:rsid w:val="00821BD9"/>
    <w:rPr>
      <w:rFonts w:ascii="Times New Roman" w:eastAsia="仿宋" w:hAnsi="Times New Roman"/>
      <w:sz w:val="28"/>
    </w:rPr>
  </w:style>
  <w:style w:type="character" w:customStyle="1" w:styleId="Char1">
    <w:name w:val="页脚 Char"/>
    <w:basedOn w:val="a0"/>
    <w:link w:val="a6"/>
    <w:uiPriority w:val="99"/>
    <w:qFormat/>
    <w:rsid w:val="00821BD9"/>
    <w:rPr>
      <w:rFonts w:ascii="Times New Roman" w:eastAsia="仿宋" w:hAnsi="Times New Roman"/>
      <w:sz w:val="20"/>
    </w:rPr>
  </w:style>
  <w:style w:type="paragraph" w:customStyle="1" w:styleId="Normal-">
    <w:name w:val="Normal - 左对齐"/>
    <w:next w:val="a"/>
    <w:qFormat/>
    <w:rsid w:val="00821BD9"/>
    <w:pPr>
      <w:spacing w:after="160" w:line="259" w:lineRule="auto"/>
    </w:pPr>
    <w:rPr>
      <w:rFonts w:ascii="Times New Roman" w:eastAsia="宋体" w:hAnsi="Times New Roman"/>
      <w:sz w:val="24"/>
      <w:szCs w:val="22"/>
    </w:rPr>
  </w:style>
  <w:style w:type="paragraph" w:customStyle="1" w:styleId="Normal-0">
    <w:name w:val="Normal - 右对齐"/>
    <w:qFormat/>
    <w:rsid w:val="00821BD9"/>
    <w:pPr>
      <w:spacing w:after="160" w:line="259" w:lineRule="auto"/>
      <w:ind w:firstLine="560"/>
      <w:jc w:val="right"/>
    </w:pPr>
    <w:rPr>
      <w:rFonts w:ascii="Times New Roman" w:eastAsia="宋体" w:hAnsi="Times New Roman"/>
      <w:sz w:val="24"/>
      <w:szCs w:val="22"/>
    </w:rPr>
  </w:style>
  <w:style w:type="paragraph" w:customStyle="1" w:styleId="Normal-1">
    <w:name w:val="Normal - 居中"/>
    <w:next w:val="a"/>
    <w:qFormat/>
    <w:rsid w:val="00821BD9"/>
    <w:pPr>
      <w:spacing w:after="160" w:line="259" w:lineRule="auto"/>
      <w:jc w:val="center"/>
    </w:pPr>
    <w:rPr>
      <w:rFonts w:ascii="Times New Roman" w:eastAsia="宋体" w:hAnsi="Times New Roman"/>
      <w:sz w:val="24"/>
      <w:szCs w:val="22"/>
    </w:rPr>
  </w:style>
  <w:style w:type="character" w:customStyle="1" w:styleId="11">
    <w:name w:val="未处理的提及1"/>
    <w:basedOn w:val="a0"/>
    <w:uiPriority w:val="99"/>
    <w:qFormat/>
    <w:rsid w:val="00821BD9"/>
    <w:rPr>
      <w:color w:val="605E5C"/>
      <w:shd w:val="clear" w:color="auto" w:fill="E1DFDD"/>
    </w:rPr>
  </w:style>
  <w:style w:type="paragraph" w:customStyle="1" w:styleId="P-Normal-List-Juxtaposition">
    <w:name w:val="_P - Normal - List - Juxtaposition"/>
    <w:basedOn w:val="ac"/>
    <w:qFormat/>
    <w:rsid w:val="00821BD9"/>
    <w:pPr>
      <w:numPr>
        <w:numId w:val="2"/>
      </w:numPr>
      <w:ind w:firstLineChars="0" w:firstLine="0"/>
    </w:pPr>
  </w:style>
  <w:style w:type="paragraph" w:customStyle="1" w:styleId="P-Normal-List-10">
    <w:name w:val="_P - Normal - List - 1."/>
    <w:qFormat/>
    <w:rsid w:val="00821BD9"/>
    <w:pPr>
      <w:numPr>
        <w:numId w:val="3"/>
      </w:numPr>
      <w:spacing w:after="160" w:line="360" w:lineRule="auto"/>
    </w:pPr>
    <w:rPr>
      <w:rFonts w:ascii="Times New Roman" w:eastAsia="仿宋" w:hAnsi="Times New Roman"/>
      <w:sz w:val="28"/>
      <w:szCs w:val="22"/>
    </w:rPr>
  </w:style>
  <w:style w:type="paragraph" w:customStyle="1" w:styleId="P-Normal-List-11">
    <w:name w:val="_P - Normal - List - （1）"/>
    <w:qFormat/>
    <w:rsid w:val="00821BD9"/>
    <w:pPr>
      <w:numPr>
        <w:numId w:val="4"/>
      </w:numPr>
      <w:spacing w:after="160" w:line="360" w:lineRule="auto"/>
    </w:pPr>
    <w:rPr>
      <w:rFonts w:ascii="Times New Roman" w:eastAsia="仿宋" w:hAnsi="Times New Roman"/>
      <w:sz w:val="28"/>
      <w:szCs w:val="22"/>
    </w:rPr>
  </w:style>
  <w:style w:type="paragraph" w:customStyle="1" w:styleId="P-Normal-List-">
    <w:name w:val="_P - Normal - List - 一、"/>
    <w:qFormat/>
    <w:rsid w:val="00821BD9"/>
    <w:pPr>
      <w:numPr>
        <w:numId w:val="5"/>
      </w:numPr>
      <w:spacing w:after="160" w:line="360" w:lineRule="auto"/>
    </w:pPr>
    <w:rPr>
      <w:rFonts w:ascii="Times New Roman" w:eastAsia="仿宋" w:hAnsi="Times New Roman"/>
      <w:sz w:val="28"/>
      <w:szCs w:val="22"/>
    </w:rPr>
  </w:style>
  <w:style w:type="paragraph" w:customStyle="1" w:styleId="P-Normal-List-0">
    <w:name w:val="_P - Normal - List - （一）"/>
    <w:qFormat/>
    <w:rsid w:val="00821BD9"/>
    <w:pPr>
      <w:numPr>
        <w:numId w:val="6"/>
      </w:numPr>
      <w:spacing w:after="160" w:line="360" w:lineRule="auto"/>
    </w:pPr>
    <w:rPr>
      <w:rFonts w:ascii="Times New Roman" w:eastAsia="仿宋" w:hAnsi="Times New Roman"/>
      <w:sz w:val="28"/>
      <w:szCs w:val="22"/>
    </w:rPr>
  </w:style>
  <w:style w:type="paragraph" w:customStyle="1" w:styleId="P--Logo">
    <w:name w:val="_P - 封面 - Logo"/>
    <w:next w:val="a"/>
    <w:qFormat/>
    <w:rsid w:val="00821BD9"/>
    <w:pPr>
      <w:spacing w:after="160" w:line="259" w:lineRule="auto"/>
    </w:pPr>
    <w:rPr>
      <w:rFonts w:ascii="Times New Roman" w:eastAsia="仿宋" w:hAnsi="Times New Roman"/>
      <w:sz w:val="28"/>
      <w:szCs w:val="22"/>
    </w:rPr>
  </w:style>
  <w:style w:type="paragraph" w:customStyle="1" w:styleId="P-Normal-List-1">
    <w:name w:val="_P - Normal - List - [1]"/>
    <w:qFormat/>
    <w:rsid w:val="00821BD9"/>
    <w:pPr>
      <w:numPr>
        <w:numId w:val="7"/>
      </w:numPr>
      <w:spacing w:after="160" w:line="360" w:lineRule="auto"/>
    </w:pPr>
    <w:rPr>
      <w:rFonts w:ascii="Times New Roman" w:eastAsia="仿宋" w:hAnsi="Times New Roman"/>
      <w:sz w:val="28"/>
      <w:szCs w:val="22"/>
    </w:rPr>
  </w:style>
  <w:style w:type="paragraph" w:styleId="ad">
    <w:name w:val="Normal (Web)"/>
    <w:basedOn w:val="a"/>
    <w:rsid w:val="00953A6E"/>
    <w:pPr>
      <w:spacing w:beforeAutospacing="1" w:after="0" w:afterAutospacing="1" w:line="240" w:lineRule="auto"/>
      <w:ind w:firstLineChars="0" w:firstLine="0"/>
    </w:pPr>
    <w:rPr>
      <w:rFonts w:eastAsia="宋体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545995@qq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7FF0D-3D08-4B7A-A701-14ABC6A4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Fisker.H</dc:creator>
  <cp:lastModifiedBy>Adminlll</cp:lastModifiedBy>
  <cp:revision>4</cp:revision>
  <dcterms:created xsi:type="dcterms:W3CDTF">2023-02-23T01:47:00Z</dcterms:created>
  <dcterms:modified xsi:type="dcterms:W3CDTF">2023-02-23T02:27:00Z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7f12f52f4f934f489854b041a59d6eb8_23</vt:lpwstr>
  </property>
</Properties>
</file>