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47408" w14:textId="77777777"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14:paraId="3D441ADE" w14:textId="77777777" w:rsidR="00076F1F" w:rsidRDefault="003E1829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 xml:space="preserve">   </w:t>
      </w:r>
      <w:r w:rsidR="00076F1F" w:rsidRPr="00622E65">
        <w:rPr>
          <w:rFonts w:asciiTheme="minorEastAsia" w:eastAsiaTheme="minorEastAsia" w:hAnsiTheme="minorEastAsia" w:hint="eastAsia"/>
          <w:b/>
          <w:sz w:val="44"/>
          <w:szCs w:val="44"/>
        </w:rPr>
        <w:t>深圳市前海蛇口自贸区医院</w:t>
      </w:r>
      <w:r w:rsidR="00363AB9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共享充电宝</w:t>
      </w:r>
    </w:p>
    <w:p w14:paraId="78C786D2" w14:textId="77777777" w:rsidR="00BA7474" w:rsidRDefault="0078277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14:paraId="198C0DC5" w14:textId="77777777"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14:paraId="2CF8EC33" w14:textId="77777777" w:rsidR="00BA7474" w:rsidRDefault="0078277E" w:rsidP="00BB602A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BB602A" w:rsidRPr="00BB602A">
        <w:rPr>
          <w:rFonts w:ascii="宋体" w:hAnsi="宋体" w:cs="宋体"/>
          <w:szCs w:val="21"/>
        </w:rPr>
        <w:t>SKYYCG20230204419</w:t>
      </w:r>
    </w:p>
    <w:p w14:paraId="648A2BC1" w14:textId="77777777"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363AB9">
        <w:rPr>
          <w:rFonts w:ascii="宋体" w:hAnsi="宋体" w:cs="宋体" w:hint="eastAsia"/>
          <w:bCs/>
          <w:szCs w:val="21"/>
        </w:rPr>
        <w:t>共享充电宝</w:t>
      </w:r>
    </w:p>
    <w:p w14:paraId="23BD730A" w14:textId="77777777"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363AB9">
        <w:rPr>
          <w:rFonts w:ascii="宋体" w:hAnsi="宋体" w:hint="eastAsia"/>
          <w:bCs/>
          <w:szCs w:val="21"/>
        </w:rPr>
        <w:t>无（第三方提供服务）</w:t>
      </w:r>
    </w:p>
    <w:p w14:paraId="35F31E00" w14:textId="77777777" w:rsidR="00076F1F" w:rsidRPr="00076F1F" w:rsidRDefault="0078277E" w:rsidP="00076F1F">
      <w:pPr>
        <w:pStyle w:val="aa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</w:rPr>
      </w:pPr>
      <w:r w:rsidRPr="00076F1F">
        <w:rPr>
          <w:rFonts w:ascii="宋体" w:hAnsi="宋体" w:cs="宋体" w:hint="eastAsia"/>
          <w:b/>
          <w:kern w:val="0"/>
          <w:szCs w:val="21"/>
        </w:rPr>
        <w:t>项目资质需求</w:t>
      </w:r>
      <w:r w:rsidRPr="00076F1F">
        <w:rPr>
          <w:rFonts w:ascii="宋体" w:hAnsi="宋体" w:hint="eastAsia"/>
          <w:b/>
          <w:szCs w:val="21"/>
        </w:rPr>
        <w:t>：</w:t>
      </w:r>
    </w:p>
    <w:p w14:paraId="4AD2B7E5" w14:textId="77777777" w:rsidR="00BA7474" w:rsidRPr="00076F1F" w:rsidRDefault="0078277E" w:rsidP="00076F1F">
      <w:pPr>
        <w:pStyle w:val="aa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color w:val="000000"/>
          <w:szCs w:val="21"/>
        </w:rPr>
      </w:pPr>
      <w:r w:rsidRPr="00076F1F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Pr="00076F1F">
        <w:rPr>
          <w:rFonts w:ascii="宋体" w:hAnsi="宋体" w:hint="eastAsia"/>
          <w:color w:val="000000"/>
          <w:szCs w:val="21"/>
        </w:rPr>
        <w:t>，</w:t>
      </w:r>
      <w:r w:rsidR="00E31A1A" w:rsidRPr="00076F1F">
        <w:rPr>
          <w:rFonts w:ascii="宋体" w:hAnsi="宋体" w:cs="宋体" w:hint="eastAsia"/>
          <w:color w:val="000000"/>
          <w:szCs w:val="21"/>
        </w:rPr>
        <w:t>提供营业执照扫描件，原件备查</w:t>
      </w:r>
      <w:r w:rsidRPr="00076F1F">
        <w:rPr>
          <w:rFonts w:ascii="宋体" w:hAnsi="宋体" w:cs="宋体" w:hint="eastAsia"/>
          <w:color w:val="000000"/>
          <w:szCs w:val="21"/>
        </w:rPr>
        <w:t>；</w:t>
      </w:r>
    </w:p>
    <w:p w14:paraId="10E5BA7D" w14:textId="77777777" w:rsidR="00076F1F" w:rsidRPr="00076F1F" w:rsidRDefault="00076F1F" w:rsidP="00076F1F">
      <w:pPr>
        <w:pStyle w:val="aa"/>
        <w:numPr>
          <w:ilvl w:val="0"/>
          <w:numId w:val="2"/>
        </w:numPr>
        <w:spacing w:line="288" w:lineRule="auto"/>
        <w:ind w:firstLineChars="0"/>
        <w:rPr>
          <w:rFonts w:ascii="宋体" w:hAnsi="宋体"/>
          <w:b/>
          <w:szCs w:val="21"/>
        </w:rPr>
      </w:pPr>
      <w:r>
        <w:t>提供投放产品的产品说明书、产品认证资格证书、产品所属公司的营业执照</w:t>
      </w:r>
      <w:r>
        <w:rPr>
          <w:rFonts w:hint="eastAsia"/>
        </w:rPr>
        <w:t>；</w:t>
      </w:r>
    </w:p>
    <w:p w14:paraId="58300F45" w14:textId="77777777" w:rsidR="00254275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14:paraId="46C6BD4E" w14:textId="77777777" w:rsidR="00E31A1A" w:rsidRDefault="00254275" w:rsidP="00363AB9">
      <w:pPr>
        <w:spacing w:line="288" w:lineRule="auto"/>
        <w:ind w:firstLineChars="100" w:firstLine="210"/>
      </w:pPr>
      <w:r>
        <w:rPr>
          <w:rFonts w:hint="eastAsia"/>
        </w:rPr>
        <w:t>1</w:t>
      </w:r>
      <w:r w:rsidR="0078277E">
        <w:rPr>
          <w:rFonts w:hint="eastAsia"/>
        </w:rPr>
        <w:t>.</w:t>
      </w:r>
      <w:r w:rsidR="00542861">
        <w:t xml:space="preserve"> </w:t>
      </w:r>
      <w:r w:rsidR="00363AB9">
        <w:t>产品安全性能</w:t>
      </w:r>
      <w:r w:rsidR="00DF1E5C">
        <w:t>等</w:t>
      </w:r>
      <w:r w:rsidR="00363AB9">
        <w:t>（有认证证书）</w:t>
      </w:r>
    </w:p>
    <w:p w14:paraId="5159411C" w14:textId="77777777"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14:paraId="6823BEF6" w14:textId="1B578298" w:rsidR="00BA7474" w:rsidRDefault="0078277E" w:rsidP="00B70330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</w:t>
      </w:r>
      <w:r w:rsidR="009F64E9">
        <w:rPr>
          <w:rFonts w:ascii="宋体" w:hAnsi="宋体" w:cs="宋体" w:hint="eastAsia"/>
          <w:bCs/>
          <w:color w:val="000000"/>
          <w:szCs w:val="21"/>
        </w:rPr>
        <w:t>因我院为非营利性公立医疗机构，所以充电宝租借的</w:t>
      </w:r>
      <w:r w:rsidR="009F64E9">
        <w:rPr>
          <w:rFonts w:ascii="宋体" w:hAnsi="宋体" w:cs="宋体" w:hint="eastAsia"/>
          <w:szCs w:val="21"/>
        </w:rPr>
        <w:t>单价及每日封顶价格不宜过高，主要是给予来院就诊人员便利。</w:t>
      </w:r>
    </w:p>
    <w:p w14:paraId="3E61E3DF" w14:textId="77777777"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2、地</w:t>
      </w:r>
      <w:r w:rsidR="00AD1026">
        <w:rPr>
          <w:rFonts w:ascii="宋体" w:hAnsi="宋体" w:cs="宋体" w:hint="eastAsia"/>
          <w:bCs/>
          <w:color w:val="000000"/>
          <w:szCs w:val="21"/>
        </w:rPr>
        <w:t xml:space="preserve">    </w:t>
      </w:r>
      <w:r>
        <w:rPr>
          <w:rFonts w:ascii="宋体" w:hAnsi="宋体" w:cs="宋体" w:hint="eastAsia"/>
          <w:bCs/>
          <w:color w:val="000000"/>
          <w:szCs w:val="21"/>
        </w:rPr>
        <w:t>点：医院指定地点。</w:t>
      </w:r>
    </w:p>
    <w:p w14:paraId="4C6FA931" w14:textId="77777777" w:rsidR="00BA7474" w:rsidRDefault="00144FA8" w:rsidP="00A036E1">
      <w:pPr>
        <w:spacing w:line="288" w:lineRule="auto"/>
        <w:ind w:leftChars="100" w:left="147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78277E">
        <w:rPr>
          <w:rFonts w:ascii="宋体" w:hAnsi="宋体" w:hint="eastAsia"/>
          <w:szCs w:val="21"/>
        </w:rPr>
        <w:t>、售后服务：</w:t>
      </w:r>
      <w:r w:rsidR="00B64389">
        <w:t>参与供应商应保证</w:t>
      </w:r>
      <w:r w:rsidR="00B64389">
        <w:t>“</w:t>
      </w:r>
      <w:r w:rsidR="00B64389">
        <w:t>共享充电宝</w:t>
      </w:r>
      <w:r w:rsidR="00B64389">
        <w:t>”</w:t>
      </w:r>
      <w:r w:rsidR="00B64389">
        <w:t>设备及移动电源质量合格，因非人为误操作或使用等因素造成安全和质量事故的一切损失，由供应商承担</w:t>
      </w:r>
      <w:r w:rsidR="00A036E1">
        <w:rPr>
          <w:rFonts w:hint="eastAsia"/>
        </w:rPr>
        <w:t>。</w:t>
      </w:r>
    </w:p>
    <w:p w14:paraId="72BAAC11" w14:textId="77777777" w:rsidR="00BA7474" w:rsidRDefault="0078277E" w:rsidP="00076F1F">
      <w:pPr>
        <w:spacing w:line="288" w:lineRule="auto"/>
        <w:ind w:left="1470" w:hangingChars="700" w:hanging="147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：按财务科规定的</w:t>
      </w:r>
      <w:r w:rsidR="00BB00A0">
        <w:rPr>
          <w:rFonts w:ascii="宋体" w:hAnsi="宋体" w:cs="宋体" w:hint="eastAsia"/>
          <w:color w:val="000000"/>
          <w:szCs w:val="21"/>
        </w:rPr>
        <w:t>收</w:t>
      </w:r>
      <w:r>
        <w:rPr>
          <w:rFonts w:ascii="宋体" w:hAnsi="宋体" w:cs="宋体" w:hint="eastAsia"/>
          <w:color w:val="000000"/>
          <w:szCs w:val="21"/>
        </w:rPr>
        <w:t>款方式。</w:t>
      </w:r>
    </w:p>
    <w:p w14:paraId="7E67FE42" w14:textId="6F3B484D"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313099">
        <w:rPr>
          <w:rFonts w:ascii="宋体" w:hAnsi="宋体" w:cs="宋体" w:hint="eastAsia"/>
          <w:kern w:val="0"/>
          <w:szCs w:val="21"/>
        </w:rPr>
        <w:t>30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14:paraId="7692345E" w14:textId="77777777"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14:paraId="61EFE6DE" w14:textId="77777777" w:rsidR="00076F1F" w:rsidRPr="00076F1F" w:rsidRDefault="0078277E" w:rsidP="00076F1F">
      <w:pPr>
        <w:pStyle w:val="aa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 w:rsidR="00076F1F" w:rsidRPr="003F012B">
        <w:rPr>
          <w:rFonts w:ascii="宋体" w:hAnsi="宋体" w:hint="eastAsia"/>
          <w:color w:val="000000"/>
          <w:szCs w:val="21"/>
        </w:rPr>
        <w:t>必须</w:t>
      </w:r>
      <w:r w:rsidR="00076F1F" w:rsidRPr="003F012B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076F1F">
        <w:rPr>
          <w:rFonts w:ascii="宋体" w:hAnsi="宋体" w:hint="eastAsia"/>
          <w:color w:val="000000"/>
          <w:szCs w:val="21"/>
        </w:rPr>
        <w:t>，</w:t>
      </w:r>
      <w:r w:rsidR="00076F1F">
        <w:rPr>
          <w:rFonts w:ascii="宋体" w:hAnsi="宋体" w:cs="Helvetica" w:hint="eastAsia"/>
          <w:color w:val="000000"/>
          <w:kern w:val="0"/>
          <w:szCs w:val="21"/>
        </w:rPr>
        <w:t xml:space="preserve"> “三证合一”     的《营业执照》</w:t>
      </w:r>
      <w:r w:rsidR="00076F1F" w:rsidRPr="008C2693">
        <w:rPr>
          <w:rFonts w:ascii="宋体" w:hAnsi="宋体" w:hint="eastAsia"/>
          <w:szCs w:val="21"/>
        </w:rPr>
        <w:t>；</w:t>
      </w:r>
    </w:p>
    <w:p w14:paraId="4B78C211" w14:textId="77777777" w:rsidR="00BA7474" w:rsidRDefault="00076F1F" w:rsidP="00076F1F">
      <w:pPr>
        <w:pStyle w:val="a9"/>
        <w:spacing w:line="288" w:lineRule="auto"/>
        <w:ind w:leftChars="200" w:left="840" w:hangingChars="200" w:hanging="420"/>
        <w:rPr>
          <w:rFonts w:ascii="宋体" w:hAnsi="宋体"/>
          <w:b/>
          <w:color w:val="000000"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BB1F95">
        <w:t>按照相关法规规定，提供</w:t>
      </w:r>
      <w:r>
        <w:t>投放产品的产品说明书、产品认证资格证书、产品所属公</w:t>
      </w:r>
      <w:r w:rsidR="00BB1F95">
        <w:t>司的营业执照</w:t>
      </w:r>
      <w:r w:rsidR="0078277E">
        <w:rPr>
          <w:rFonts w:ascii="宋体" w:hAnsi="宋体" w:cs="仿宋_GB2312" w:hint="eastAsia"/>
          <w:szCs w:val="21"/>
          <w:lang w:val="zh-CN"/>
        </w:rPr>
        <w:t>；</w:t>
      </w:r>
    </w:p>
    <w:p w14:paraId="72B9E3D5" w14:textId="77777777" w:rsidR="00BA7474" w:rsidRDefault="00076F1F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3</w:t>
      </w:r>
      <w:r w:rsidR="0078277E">
        <w:rPr>
          <w:rFonts w:ascii="宋体" w:hAnsi="宋体" w:cs="仿宋_GB2312" w:hint="eastAsia"/>
          <w:szCs w:val="21"/>
        </w:rPr>
        <w:t>、</w:t>
      </w:r>
      <w:r w:rsidR="0078277E"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 w:rsidR="0078277E">
        <w:rPr>
          <w:rFonts w:ascii="宋体" w:hAnsi="宋体" w:cs="仿宋_GB2312"/>
          <w:szCs w:val="21"/>
          <w:lang w:val="zh-CN"/>
        </w:rPr>
        <w:t>）</w:t>
      </w:r>
      <w:r w:rsidR="0078277E">
        <w:rPr>
          <w:rFonts w:ascii="宋体" w:hAnsi="宋体" w:cs="仿宋_GB2312" w:hint="eastAsia"/>
          <w:szCs w:val="21"/>
          <w:lang w:val="zh-CN"/>
        </w:rPr>
        <w:t>。</w:t>
      </w:r>
    </w:p>
    <w:p w14:paraId="60666487" w14:textId="77777777"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  <w:bookmarkStart w:id="0" w:name="_GoBack"/>
      <w:bookmarkEnd w:id="0"/>
    </w:p>
    <w:p w14:paraId="532B7C83" w14:textId="77777777"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 wp14:anchorId="4E3B3B04" wp14:editId="5153EFDA">
            <wp:extent cx="2200275" cy="262900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495E4" w14:textId="77777777"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14:paraId="36071FAC" w14:textId="77777777"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14:paraId="4A56ED24" w14:textId="1DBCE3AC"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144FA8">
        <w:rPr>
          <w:rFonts w:ascii="宋体" w:eastAsia="宋体" w:hAnsi="宋体" w:cs="宋体" w:hint="eastAsia"/>
          <w:sz w:val="21"/>
          <w:szCs w:val="21"/>
        </w:rPr>
        <w:t>2</w:t>
      </w:r>
      <w:r w:rsidR="00313099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14:paraId="03D447E3" w14:textId="77777777"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14:paraId="01D67FB9" w14:textId="77777777"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14:paraId="1CEE8EC9" w14:textId="77777777"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14:paraId="06E87FCE" w14:textId="77777777"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930"/>
        <w:gridCol w:w="1666"/>
        <w:gridCol w:w="2272"/>
      </w:tblGrid>
      <w:tr w:rsidR="00C94E77" w14:paraId="043F18F7" w14:textId="77777777" w:rsidTr="00DF3B7F">
        <w:trPr>
          <w:trHeight w:val="416"/>
        </w:trPr>
        <w:tc>
          <w:tcPr>
            <w:tcW w:w="1384" w:type="dxa"/>
          </w:tcPr>
          <w:p w14:paraId="207BB098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276" w:type="dxa"/>
          </w:tcPr>
          <w:p w14:paraId="443277E2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</w:t>
            </w:r>
            <w:r w:rsidR="002C0CE7">
              <w:rPr>
                <w:rFonts w:ascii="宋体" w:hAnsi="宋体" w:cs="宋体" w:hint="eastAsia"/>
                <w:szCs w:val="21"/>
              </w:rPr>
              <w:t>牌</w:t>
            </w:r>
            <w:r>
              <w:rPr>
                <w:rFonts w:ascii="宋体" w:hAnsi="宋体" w:cs="宋体"/>
                <w:szCs w:val="21"/>
              </w:rPr>
              <w:t>型号</w:t>
            </w:r>
          </w:p>
        </w:tc>
        <w:tc>
          <w:tcPr>
            <w:tcW w:w="1930" w:type="dxa"/>
          </w:tcPr>
          <w:p w14:paraId="5F2DE993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单价(</w:t>
            </w:r>
            <w:r w:rsidR="00A036E1">
              <w:rPr>
                <w:rFonts w:ascii="宋体" w:hAnsi="宋体" w:cs="宋体" w:hint="eastAsia"/>
                <w:szCs w:val="21"/>
              </w:rPr>
              <w:t>每小时/</w:t>
            </w:r>
            <w:r>
              <w:rPr>
                <w:rFonts w:ascii="宋体" w:hAnsi="宋体" w:cs="宋体" w:hint="eastAsia"/>
                <w:szCs w:val="21"/>
              </w:rPr>
              <w:t>元)</w:t>
            </w:r>
          </w:p>
        </w:tc>
        <w:tc>
          <w:tcPr>
            <w:tcW w:w="1666" w:type="dxa"/>
          </w:tcPr>
          <w:p w14:paraId="7F668963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每日封顶</w:t>
            </w:r>
          </w:p>
        </w:tc>
        <w:tc>
          <w:tcPr>
            <w:tcW w:w="2272" w:type="dxa"/>
          </w:tcPr>
          <w:p w14:paraId="1BB184C4" w14:textId="77777777" w:rsidR="00C94E77" w:rsidRDefault="00C94E77" w:rsidP="00DF1E5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t>医院管理费</w:t>
            </w:r>
            <w:r>
              <w:rPr>
                <w:rFonts w:hint="eastAsia"/>
              </w:rPr>
              <w:t>（百分比）</w:t>
            </w:r>
          </w:p>
        </w:tc>
      </w:tr>
      <w:tr w:rsidR="00C94E77" w14:paraId="3B9814CC" w14:textId="77777777" w:rsidTr="00DF3B7F">
        <w:trPr>
          <w:trHeight w:val="497"/>
        </w:trPr>
        <w:tc>
          <w:tcPr>
            <w:tcW w:w="1384" w:type="dxa"/>
          </w:tcPr>
          <w:p w14:paraId="03AD7355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 w14:paraId="302E2ED0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0" w:type="dxa"/>
          </w:tcPr>
          <w:p w14:paraId="76C6BE78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</w:tcPr>
          <w:p w14:paraId="41860ACA" w14:textId="77777777" w:rsidR="00C94E77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2" w:type="dxa"/>
          </w:tcPr>
          <w:p w14:paraId="4E58B156" w14:textId="77777777" w:rsidR="00C94E77" w:rsidRPr="00DF1E5C" w:rsidRDefault="00C94E77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462A6CE" w14:textId="77777777"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14:paraId="67A61EBA" w14:textId="77777777"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14:paraId="6AF5A301" w14:textId="77777777"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14:paraId="6C7B4A9B" w14:textId="77777777"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14:paraId="50EA1637" w14:textId="77777777"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14:paraId="3F632A33" w14:textId="77777777"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14:paraId="5A56C7C8" w14:textId="77777777"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8678C" w14:textId="77777777" w:rsidR="00B25C00" w:rsidRDefault="00B25C00">
      <w:r>
        <w:separator/>
      </w:r>
    </w:p>
  </w:endnote>
  <w:endnote w:type="continuationSeparator" w:id="0">
    <w:p w14:paraId="3B112EAB" w14:textId="77777777" w:rsidR="00B25C00" w:rsidRDefault="00B2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56A85" w14:textId="77777777"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14:paraId="1E8467AE" w14:textId="77777777" w:rsidR="00BA7474" w:rsidRDefault="0078277E">
    <w:pPr>
      <w:pStyle w:val="a5"/>
    </w:pPr>
    <w:r>
      <w:rPr>
        <w:rFonts w:hint="eastAsia"/>
      </w:rPr>
      <w:t xml:space="preserve">  </w:t>
    </w:r>
  </w:p>
  <w:p w14:paraId="588A3F3F" w14:textId="77777777"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D78CE" w14:textId="77777777" w:rsidR="00B25C00" w:rsidRDefault="00B25C00">
      <w:r>
        <w:separator/>
      </w:r>
    </w:p>
  </w:footnote>
  <w:footnote w:type="continuationSeparator" w:id="0">
    <w:p w14:paraId="62E64290" w14:textId="77777777" w:rsidR="00B25C00" w:rsidRDefault="00B2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D3D8D" w14:textId="77777777"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 wp14:anchorId="10B668BE" wp14:editId="40DCF52C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2800"/>
    <w:multiLevelType w:val="hybridMultilevel"/>
    <w:tmpl w:val="8982E9F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B86C4B"/>
    <w:multiLevelType w:val="hybridMultilevel"/>
    <w:tmpl w:val="84FA1082"/>
    <w:lvl w:ilvl="0" w:tplc="51A8345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5737C"/>
    <w:rsid w:val="00063300"/>
    <w:rsid w:val="000716A4"/>
    <w:rsid w:val="000752B0"/>
    <w:rsid w:val="00076F1F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D7020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4FA8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4275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149B"/>
    <w:rsid w:val="002A261A"/>
    <w:rsid w:val="002A6755"/>
    <w:rsid w:val="002B179E"/>
    <w:rsid w:val="002B1BE5"/>
    <w:rsid w:val="002B2C19"/>
    <w:rsid w:val="002B5314"/>
    <w:rsid w:val="002B7D59"/>
    <w:rsid w:val="002C06A9"/>
    <w:rsid w:val="002C0CE7"/>
    <w:rsid w:val="002C33CD"/>
    <w:rsid w:val="002D0E95"/>
    <w:rsid w:val="002D1EB5"/>
    <w:rsid w:val="002D3D25"/>
    <w:rsid w:val="002D610F"/>
    <w:rsid w:val="002D75EF"/>
    <w:rsid w:val="002E7EDC"/>
    <w:rsid w:val="0030268F"/>
    <w:rsid w:val="003071D6"/>
    <w:rsid w:val="00313099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3AB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1829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03B"/>
    <w:rsid w:val="005A4848"/>
    <w:rsid w:val="005A4BF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471E5"/>
    <w:rsid w:val="0065302F"/>
    <w:rsid w:val="006535BA"/>
    <w:rsid w:val="0065477A"/>
    <w:rsid w:val="006569F0"/>
    <w:rsid w:val="0066385D"/>
    <w:rsid w:val="00675026"/>
    <w:rsid w:val="006757F8"/>
    <w:rsid w:val="00683AAD"/>
    <w:rsid w:val="00683D66"/>
    <w:rsid w:val="006907EF"/>
    <w:rsid w:val="00692230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2E9A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3DC"/>
    <w:rsid w:val="007D6EF5"/>
    <w:rsid w:val="007D7A8C"/>
    <w:rsid w:val="007E4AC2"/>
    <w:rsid w:val="007F0D4B"/>
    <w:rsid w:val="007F4F9F"/>
    <w:rsid w:val="0080440D"/>
    <w:rsid w:val="00806F67"/>
    <w:rsid w:val="008142B4"/>
    <w:rsid w:val="0081499A"/>
    <w:rsid w:val="008158E5"/>
    <w:rsid w:val="008172F3"/>
    <w:rsid w:val="00820626"/>
    <w:rsid w:val="008240A7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77465"/>
    <w:rsid w:val="00980F70"/>
    <w:rsid w:val="009953DD"/>
    <w:rsid w:val="009A5C0A"/>
    <w:rsid w:val="009A5C38"/>
    <w:rsid w:val="009B287C"/>
    <w:rsid w:val="009D279E"/>
    <w:rsid w:val="009E20C4"/>
    <w:rsid w:val="009E2D4E"/>
    <w:rsid w:val="009E7654"/>
    <w:rsid w:val="009E771C"/>
    <w:rsid w:val="009E7EA7"/>
    <w:rsid w:val="009F38A8"/>
    <w:rsid w:val="009F64E9"/>
    <w:rsid w:val="009F6D93"/>
    <w:rsid w:val="009F7D8F"/>
    <w:rsid w:val="00A036E1"/>
    <w:rsid w:val="00A042A4"/>
    <w:rsid w:val="00A06E4D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1026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25C00"/>
    <w:rsid w:val="00B31357"/>
    <w:rsid w:val="00B31C7C"/>
    <w:rsid w:val="00B33636"/>
    <w:rsid w:val="00B419AA"/>
    <w:rsid w:val="00B479C7"/>
    <w:rsid w:val="00B50B77"/>
    <w:rsid w:val="00B50F73"/>
    <w:rsid w:val="00B61205"/>
    <w:rsid w:val="00B64389"/>
    <w:rsid w:val="00B65E91"/>
    <w:rsid w:val="00B70330"/>
    <w:rsid w:val="00B8189E"/>
    <w:rsid w:val="00BA0FC4"/>
    <w:rsid w:val="00BA1F96"/>
    <w:rsid w:val="00BA7474"/>
    <w:rsid w:val="00BB00A0"/>
    <w:rsid w:val="00BB1F95"/>
    <w:rsid w:val="00BB5476"/>
    <w:rsid w:val="00BB602A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4E77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09BF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1E5C"/>
    <w:rsid w:val="00DF3B7F"/>
    <w:rsid w:val="00DF6010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EF4DC8"/>
    <w:rsid w:val="00F10CB8"/>
    <w:rsid w:val="00F11DD7"/>
    <w:rsid w:val="00F12DC0"/>
    <w:rsid w:val="00F23F84"/>
    <w:rsid w:val="00F30581"/>
    <w:rsid w:val="00F31BE3"/>
    <w:rsid w:val="00F44072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CB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link w:val="Char3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列出段落 Char"/>
    <w:link w:val="aa"/>
    <w:uiPriority w:val="34"/>
    <w:qFormat/>
    <w:locked/>
    <w:rsid w:val="00076F1F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link w:val="Char3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列出段落 Char"/>
    <w:link w:val="aa"/>
    <w:uiPriority w:val="34"/>
    <w:qFormat/>
    <w:locked/>
    <w:rsid w:val="00076F1F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127</Words>
  <Characters>727</Characters>
  <Application>Microsoft Office Word</Application>
  <DocSecurity>0</DocSecurity>
  <Lines>6</Lines>
  <Paragraphs>1</Paragraphs>
  <ScaleCrop>false</ScaleCrop>
  <Company>Sky123.Org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21</cp:revision>
  <cp:lastPrinted>2020-07-06T03:54:00Z</cp:lastPrinted>
  <dcterms:created xsi:type="dcterms:W3CDTF">2023-06-19T03:07:00Z</dcterms:created>
  <dcterms:modified xsi:type="dcterms:W3CDTF">2023-06-28T00:48:00Z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