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070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11" w:lineRule="atLeast"/>
        <w:ind w:leftChars="0" w:right="0" w:rightChars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报价表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：</w:t>
      </w:r>
    </w:p>
    <w:p w14:paraId="585CD89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（设备）开标一览表</w:t>
      </w:r>
    </w:p>
    <w:p w14:paraId="5B73D46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深圳市前海蛇口自贸区医院：</w:t>
      </w:r>
    </w:p>
    <w:p w14:paraId="4ADCD12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经研究了招标邀请函后，我们对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项目，投标报价如下（人民币报价、单位：元）</w:t>
      </w:r>
    </w:p>
    <w:tbl>
      <w:tblPr>
        <w:tblStyle w:val="3"/>
        <w:tblW w:w="86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4"/>
        <w:gridCol w:w="695"/>
        <w:gridCol w:w="647"/>
        <w:gridCol w:w="1177"/>
        <w:gridCol w:w="1231"/>
        <w:gridCol w:w="1232"/>
        <w:gridCol w:w="1350"/>
      </w:tblGrid>
      <w:tr w14:paraId="0140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23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C114B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项目名称</w:t>
            </w:r>
          </w:p>
        </w:tc>
        <w:tc>
          <w:tcPr>
            <w:tcW w:w="6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C818D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品牌</w:t>
            </w:r>
          </w:p>
        </w:tc>
        <w:tc>
          <w:tcPr>
            <w:tcW w:w="6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1376E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产地</w:t>
            </w:r>
          </w:p>
        </w:tc>
        <w:tc>
          <w:tcPr>
            <w:tcW w:w="11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84688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型号/规格</w:t>
            </w:r>
          </w:p>
        </w:tc>
        <w:tc>
          <w:tcPr>
            <w:tcW w:w="12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1A944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数量/单位</w:t>
            </w:r>
          </w:p>
        </w:tc>
        <w:tc>
          <w:tcPr>
            <w:tcW w:w="12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7AAC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（元）</w:t>
            </w:r>
          </w:p>
        </w:tc>
        <w:tc>
          <w:tcPr>
            <w:tcW w:w="13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2DEEF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总报价（元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120B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23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73BBA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可上传数据身高体重秤</w:t>
            </w:r>
          </w:p>
        </w:tc>
        <w:tc>
          <w:tcPr>
            <w:tcW w:w="6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4A97F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6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054B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F78D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2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6F6AC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台</w:t>
            </w:r>
          </w:p>
        </w:tc>
        <w:tc>
          <w:tcPr>
            <w:tcW w:w="12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5BE2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74FDB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0107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63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44E8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产品名称:</w:t>
            </w:r>
          </w:p>
        </w:tc>
      </w:tr>
      <w:tr w14:paraId="1C64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63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2C50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注册人名称:</w:t>
            </w:r>
          </w:p>
        </w:tc>
      </w:tr>
    </w:tbl>
    <w:p w14:paraId="00C116C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投标单位名称：</w:t>
      </w:r>
    </w:p>
    <w:p w14:paraId="7367A7B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投标单位盖章：</w:t>
      </w:r>
    </w:p>
    <w:p w14:paraId="5758970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投标人签名：</w:t>
      </w:r>
    </w:p>
    <w:p w14:paraId="245C2EA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359" w:leftChars="171" w:right="0" w:firstLine="105"/>
        <w:jc w:val="righ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日</w:t>
      </w:r>
    </w:p>
    <w:p w14:paraId="4A579FA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spacing w:val="0"/>
          <w:w w:val="100"/>
          <w:sz w:val="21"/>
          <w:szCs w:val="21"/>
          <w:vertAlign w:val="baseline"/>
          <w:lang w:val="en-US"/>
        </w:rPr>
        <w:t> </w:t>
      </w:r>
    </w:p>
    <w:p w14:paraId="61C7B19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spacing w:val="0"/>
          <w:w w:val="100"/>
          <w:sz w:val="21"/>
          <w:szCs w:val="21"/>
          <w:shd w:val="clear" w:fill="FFFF00"/>
          <w:vertAlign w:val="baseline"/>
        </w:rPr>
        <w:t>注：投标人报价不得超过预算价格，超预算报价视为无效报价。</w:t>
      </w:r>
    </w:p>
    <w:p w14:paraId="0739AD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92707"/>
    <w:rsid w:val="4D08272B"/>
    <w:rsid w:val="52ED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1</TotalTime>
  <ScaleCrop>false</ScaleCrop>
  <LinksUpToDate>false</LinksUpToDate>
  <CharactersWithSpaces>166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2025-06-05T03:57:00Z</dcterms:created>
  <dc:creator>13372</dc:creator>
  <cp:lastModifiedBy>叶子</cp:lastModifiedBy>
  <dcterms:modified xsi:type="dcterms:W3CDTF">2025-06-05T05:14:53Z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eyJoZGlkIjoiZDg0YWUwZTcyMjdiMmMxYjBmYzUzNjg3MmZlZmIyOTkiLCJ1c2VySWQiOiI0MjgxODg0NTEifQ==</vt:lpwstr>
  </property>
  <property fmtid="{D5CDD505-2E9C-101B-9397-08002B2CF9AE}" pid="4" name="ICV">
    <vt:lpwstr>58ACA4F0FD2445D78862D9393660150B_12</vt:lpwstr>
  </property>
</Properties>
</file>