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eastAsia="方正小标宋_GBK" w:hAnsiTheme="minorEastAsia" w:cstheme="minorEastAsia"/>
          <w:bCs/>
          <w:sz w:val="28"/>
          <w:szCs w:val="28"/>
        </w:rPr>
      </w:pPr>
      <w:r>
        <w:rPr>
          <w:rFonts w:hint="eastAsia" w:ascii="方正小标宋_GBK" w:eastAsia="方正小标宋_GBK" w:hAnsiTheme="minorEastAsia" w:cstheme="minorEastAsia"/>
          <w:bCs/>
          <w:sz w:val="28"/>
          <w:szCs w:val="28"/>
        </w:rPr>
        <w:t>深圳市前海蛇口自贸区医院</w:t>
      </w:r>
    </w:p>
    <w:p>
      <w:pPr>
        <w:spacing w:line="360" w:lineRule="auto"/>
        <w:jc w:val="center"/>
        <w:rPr>
          <w:rFonts w:hint="default" w:ascii="方正小标宋_GBK" w:eastAsia="方正小标宋_GBK" w:hAnsiTheme="minorEastAsia" w:cstheme="minorEastAsia"/>
          <w:bCs/>
          <w:sz w:val="44"/>
          <w:szCs w:val="44"/>
          <w:lang w:val="en-US"/>
        </w:rPr>
      </w:pPr>
      <w:r>
        <w:rPr>
          <w:rFonts w:hint="eastAsia" w:ascii="方正小标宋_GBK" w:eastAsia="方正小标宋_GBK" w:hAnsiTheme="minorEastAsia" w:cstheme="minorEastAsia"/>
          <w:bCs/>
          <w:sz w:val="44"/>
          <w:szCs w:val="44"/>
          <w:lang w:val="en-US" w:eastAsia="zh-CN"/>
        </w:rPr>
        <w:t>网络建设方案征集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一、征集单位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深圳市前海蛇口自贸区医院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二、项目概况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（一）项目名称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网络建设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（二）项目地点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深圳市前海蛇口自贸区医院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0"/>
        <w:jc w:val="left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项目内容</w:t>
      </w:r>
    </w:p>
    <w:tbl>
      <w:tblPr>
        <w:tblStyle w:val="5"/>
        <w:tblW w:w="89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50"/>
        <w:gridCol w:w="4554"/>
        <w:gridCol w:w="645"/>
        <w:gridCol w:w="484"/>
        <w:gridCol w:w="1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3号楼办公网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金额：1091.46万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网元管理平台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1、系统支持多种设备的管理，包括服务器、存储、网络、WLAN、GPON、摄像头等多种设备类型统一管理；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2、系统支持多厂商设备的统一视图、资源，拓扑、故障、性能、报表平台功能，同时告警、资源、拓扑、性能等北向接口；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3、系统可以按照部门、区域、组织结构等维度进行分组管理，支持多级分组，分组下可以创建或者批量导入IP子网；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4、提供区域规划、WAC、AP等资源的管理能力，基于用户体验的网络监控，让管理员清晰了解无线网络运行状况，高效运维无线网络；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5、实配：网络设备授权≥100个、无线设备授权≥1500个、ONU授权≥1700个、服务器授权≥20个、存储设备授权≥8个；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6、兼容性要求：系统需兼容现有网元管理平台平稳升级，并确保原有网络设备（包含交换机、AP、ONU等）统一纳管，相关授权涵盖本次项目新建的交换机、AP、ONU、服务器和存储设备授权 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部署在3号楼核心机房，用于硬件管理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准入认证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1、基于拓扑的虚拟网络配置和监控，实时查看业务下发状态；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2、支持对交换机、防火墙、AR、AP、POL、NE及第三方厂家设备等设备的统一管理和监控；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3、支持802.1x认证、Portal认证、短信认证、社交媒体认证等多种用户接入方式，满足接入用户策略管控；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4、支持分权分域，可基于管理员的角色、站点等设置不同的管理员，提高网络管理的安全性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部署在3号楼核心机房，用于做准入认证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办公网出口交换机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1、端口：支持24个万兆光口，4个100GE光口；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2、性能：交换容量≥2.56Tbp，包转发率≥1260Mpps；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3、协议：静态路由、RIP V1/2、RIPng、OSPF、OSPFv3、IS-IS、IS-ISv6、BGP、BGP4+、ECMP、路由策略；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4、实配：双电源、千兆单模光模块≥6个、100GE多模光模块≥4个、万兆多模光模块≥4个，配置license将40GE端口升级到100GE、1条堆叠线缆、3年维保服务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部署在3号楼核心机房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OLT(插框)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1.主控板交换容量≥8Tbit/s，支持双主控板、双电源板冗余备份、支持负载分担模式；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2.整机高度≤11U，槽位数≥15，单槽位带宽≥200G，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3.上行端口≥8*10GE光口，并配备相应的光模块数量;本次配置</w:t>
            </w:r>
            <w:r>
              <w:rPr>
                <w:rStyle w:val="12"/>
                <w:lang w:val="en-US" w:eastAsia="zh-CN" w:bidi="ar"/>
              </w:rPr>
              <w:t>双主控，双电源板；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4.二层特性：支持VLAN+MAC转发,SVLAN+CVLAN转发,PPPoE+,DHCPoption82；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5.三层特性：支持静态路由，OSFP/OSPFv3，IS-IS,BGP/BGP4+，VRF；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6.OLT设备支持板内和板间LAG(链路聚合)；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7.设备采用分布式架构，支持GPON/10GGPON共平台，业务板兼容；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8.支持跨OLT的TypeB和TypeC双归属保护；支持跨OLT单板的TypeB和TypeC单归属保护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9.满足业务处理芯片国产化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安装在核心机房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 GPON 接口板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1、16端口高级型  10G GPON  接口板(含16个B+ SFP+光模块)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2、支持SmartAX EA5800X15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GPON 接口板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1、16端口高级型  GPON  接口板(含16个B+ SFP+光模块)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2、支持SmartAX EA5800X15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4口ONU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1.上行≥1个10G GPON端口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2.下行≥4*GE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3.支持10/100/1000Mbit/s接口速率自适应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4.支持 Type B双归属业务保护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5.支持802.1X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6.支持IPV6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7.满足业务处理芯片国产化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用于信息点位小于等于4个，小办公室、业务科室等，室内弱电箱安装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8口ONU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1.上行≥1个10G GPON端口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2.下行≥8*GE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3.支持10/100/1000Mbit/s接口速率自适应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4.支持 Type B双归属业务保护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5.支持802.1X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6.支持IPV6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7.满足业务处理芯片国产化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用于信息点位大于4个，小于8个的小办公室、病房等，室内弱电箱安装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24口ONU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1.上行≥1个10G GPON端口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2.下行≥24*GE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3.支持10/100/1000Mbit/s接口速率自适应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4.支持 Type B双归属业务保护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5.支持802.1X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6.支持IPV6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7.满足业务处理芯片国产化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用于大办公室、护士站、公共区域、洁净区等，弱电井或室内弱电箱安装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ONU(24口)万兆POE++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1.上行≥1个10G GPON端口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2.下行≥2*XGE(光) + 24*GE, 接口支持PoE++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3.支持10/100/1000Mbit/s接口速率自适应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4.支持 Type B双归属业务保护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5.支持802.1X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6.支持IPV6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7.满足业务处理芯片国产化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用于无线网接入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ONU(24口)千兆POE+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1.上行≥1个GPON端口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2.下行≥24*GE，支持POE+供电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3.支持10/100/1000Mbit/s接口速率自适应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4.支持 Type B双归属业务保护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5.支持802.1X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6.支持IPV6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7.满足业务处理芯片国产化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用于电话和IPTV接入，弱电井或挂墙机柜安装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3号楼核心交换机扩容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扩容配置：100GE光口≥6个、万兆单模光模块≥20个、100GE-0.5km 单模光模块≥4个、100GE-40km 单模光模块≥1个、3年维保服务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部署在3号楼核心机房，用作3号楼核心交换机，仅扩容（已通过政数局购置）；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万兆板卡用作科技大厦核心交换机扩容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无线控制器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1、提供2个40G光口，12个10GE光口、12个GE电口；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2、单台AC最大管理AP数量≥3K；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3、三层转发吞吐量≥120 Gbps；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4、支持静态路由，OSPF，BGP，IS-IS，路由策略、策略路由；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5、单台AC支持双电源备份；支持电源模块热插拔时单电源供电；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6、实配：双电源，万兆单模光模块≥20、AP授权≥512个、3年维保服务；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7、兼容性要求：设备授权需兼容现网1号楼962台AP管理，并将原授权统一纳管；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部署在核心机房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中心AP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1、支持24个千兆下行电口，4个万兆上行光口，满足802.3af/at标准；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2、整个AP支持最大接入用户数≥4096个；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3、AP下挂射频模块接口数≥24个，可以通过交换机扩展接入的射频模块数，最大支持接入射频模块数≥48个；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4、基于802.11k和802.11v协议的智能漫游技术，使终端接入到信号质量最好的AP；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5、实配：万兆单模光模块≥4个、3年维保服务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部署在楼层弱电间、一个中心AP最大管理24个敏分AP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高密AP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 1x5GE + 1xGE电口；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2、总空间流数≥8；整机最大速率≥9.33Gbps；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 2.4GHz (2x2 MIMO)、5GHz (2x2MIMO)和 5GHz (4x4 MIMO)；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4、全频段（2.4G 和 5G）支持 IEEE 802.11be 标准，兼容 IEEE 802.11a/b/g/n/ac/ax 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5、内置蓝牙、内置智能天线；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6、提供 USB 接口，可用于扩展外置物联网（支持 ZigBee、RFID 等协议）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部署场景主要为候诊大厅、医院会议室。小型会议室一间部署一台；大型报告厅采用对角线部署，各部署三台高密AP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敏分AP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1、上行支持1个GE自适应以太口，下行支持4个GE口；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2、总空间流数≥4；整机速率≥1.7Gbps；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3、支持802.11ax标准；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4、支持2.4GHz/5GHz双频段；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5、内置蓝牙5.0，可实现蓝牙终端精确定位；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6、提供 USB 接口，可用于扩展外置物联网（支持 ZigBee、RFID 等协议）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主要部署在医院办公室、病房、诊室，根据图纸所示的各个病房各配置一台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放装AP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1、上行支持1个2.5GE自适应以太口；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2、总空间流数≥4；整机速率≥3.57Gbps；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3、全频段（2.4G 和 5G）支持 IEEE 802.11be 标准，兼容 IEEE 802.11a/b/g/n/ac/ax 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 2.4GHz(2x2)+5GHz(2x2)双射频同时工作；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5、内置蓝牙5.0，内置智能天线；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6、提供 USB 接口，可用于扩展外置物联网（支持 ZigBee、RFID 等协议）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主要部署在走廊、电梯厅等公共区域，部署间隔约为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1号楼办公网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金额：454.199万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 GPON 接口板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1、16端口高级型  10G GPON  接口板(含16个B+ SFP+光模块)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2、支持SmartAX EA5800X15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GPON 接口板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1、16端口高级型  GPON  接口板(含16个B+ SFP+光模块)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2、支持SmartAX EA5800X15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ONU(24口)千兆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1、上行≥1个GPON端口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2、下行≥24*GE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3、支持10/100/1000Mbit/s接口速率自适应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 Type B双归属业务保护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5、支持802.1X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6、支持IPV6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7.满足业务处理芯片国产化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ONU(24口)千兆POE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1.上行≥1个GPON端口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2.下行≥24*GE，支持POE+供电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3.支持10/100/1000Mbit/s接口速率自适应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4.支持 Type B双归属业务保护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5.支持802.1X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6.支持IPV6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7.满足业务处理芯片国产化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ONU(8口)千兆POE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1.上行≥1个GPON端口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2.下行≥8*GE，支持POE供电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3.支持10/100/1000Mbit/s接口速率自适应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4.支持 Type B双归属业务保护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5.支持802.1X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6.支持IPV6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7.满足业务处理芯片国产化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ONU(24口)万兆POE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1.上行≥1个10G GPON端口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2.下行≥24*GE，支持POE+供电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3.支持10/100/1000Mbit/s接口速率自适应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4.支持 Type B双归属业务保护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5.支持802.1X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6.支持IPV6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7.满足业务处理芯片国产化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ONU(24口)万兆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1.上行≥1个10G GPON端口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2.下行≥24*GE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3.支持10/100/1000Mbit/s接口速率自适应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4.支持 Type B双归属业务保护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5.支持802.1X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6.支持IPV6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7.满足业务处理芯片国产化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上架式2:16分光器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1、2分16光纤分路器，接口类型SC/UPC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2、工作波长：1260nm~1550nm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3、配置分光器安装组件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办公网核心交换机扩容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1、扩容配置：100GE光口≥6个、10GE多模光膜≥10个、10GE单模光模块≥10个、100GE-0.5km 单模模光模块≥4个、100GE-10km单模光模块≥2个，100GE 40km 单模光模块≥1个。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2、扩容兼容性描述：本项扩容针对1号楼已有2台园区框式核心交换机通过增补100GE板卡方式进行端口扩容，确保其通过100GE链路与3号楼核心交换机、医疗环网连接 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安全控制器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支持基于网络分区、应用互访关系、安全服务、VPC，自动化下发安全策略；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2.支持根据冗余分析的结果进行策略调优；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3.支持安全策略、NAT策略、IPSec策略、带宽策略、部署任务；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4.设备发现、设备管理（防火墙、IPS和AntiDDoS等）、设备组管理（支持3级）、虚拟系统管理、配置一致性检查、设备单点登录、双机热备组管理、自定义分权分域、系统模板、设备监控、全局监控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5.实配：20个硬件安全网元管理；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6、云安全支持：私有云平台组件，支持私有云平台安全策略下发，以给业务防火墙使用，管理vpc访问策略；本项配合“02_ICT基础设施建设工程”下“（一）计算资源建设”中“计算节点“安全管理用；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1号楼运维区升级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主机安全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本次共扩容10个主机安全防篡改版授权许可和100个主机安全企业版授权许可；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本授权为私有云服务授权形式，用于“02_ICT基础设施建设工程清单”中“计算节点”主机安全管理用；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安全授权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云堡垒机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本次共扩容50资产的云堡垒机授权许可；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本授权为私有云服务授权形式，用于“02_ICT基础设施建设工程清单”中“计算节点”主机安全运维用；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安全授权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数据库审计服务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本次共扩容5个Proxy的数据库审计服务授权许可；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本授权为私有云服务授权形式，用于“02_ICT基础设施建设工程清单”中“计算节点”数据库主机数据库审计用；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安全授权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2" w:firstLineChars="175"/>
        <w:jc w:val="left"/>
        <w:textAlignment w:val="auto"/>
        <w:rPr>
          <w:rStyle w:val="7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预算：1545.659万元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Style w:val="7"/>
          <w:rFonts w:hint="default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三、参加报名的供应商应具备的条件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具有独立履行民事责任的主体资格；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2、遵守国家法律法规，具有良好的信誉和诚实的商业道德；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3、具有履行合同的能力;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4、所供产品符合国家、行业标准；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5、符合国家相关法律法规和政策要求。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Cs w:val="24"/>
        </w:rPr>
        <w:t>本着“公平、公开、公正”的原则，欢迎国内厂商</w: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t>报名并将报名材料</w:t>
      </w:r>
      <w:r>
        <w:rPr>
          <w:rFonts w:hint="eastAsia" w:ascii="仿宋" w:hAnsi="仿宋" w:eastAsia="仿宋" w:cs="仿宋"/>
          <w:b/>
          <w:bCs/>
          <w:kern w:val="2"/>
          <w:szCs w:val="24"/>
        </w:rPr>
        <w:t>发至Email：</w: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instrText xml:space="preserve"> HYPERLINK "mailto:13923843010@139.com，报名资料包括提营业执照或事业单位法人证等法人证明扫描件（加盖公章）、项目联系人、联系电话。" </w:instrTex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t>13923843010</w:t>
      </w:r>
      <w:r>
        <w:rPr>
          <w:rFonts w:hint="eastAsia" w:ascii="仿宋" w:hAnsi="仿宋" w:eastAsia="仿宋" w:cs="仿宋"/>
          <w:b/>
          <w:bCs/>
          <w:kern w:val="2"/>
          <w:szCs w:val="24"/>
        </w:rPr>
        <w:t>@</w: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t>139</w:t>
      </w:r>
      <w:r>
        <w:rPr>
          <w:rFonts w:hint="eastAsia" w:ascii="仿宋" w:hAnsi="仿宋" w:eastAsia="仿宋" w:cs="仿宋"/>
          <w:b/>
          <w:bCs/>
          <w:kern w:val="2"/>
          <w:szCs w:val="24"/>
        </w:rPr>
        <w:t>.com</w: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t>，报名资料包括提营业执照或事业单位法人证等法人证明扫描件（加盖公章）、项目联系人及联系电话。</w: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fldChar w:fldCharType="end"/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rPr>
          <w:rFonts w:ascii="仿宋_GB2312" w:hAnsi="宋体" w:eastAsia="仿宋_GB2312" w:cstheme="minorBidi"/>
          <w:b/>
          <w:bCs/>
          <w:kern w:val="2"/>
          <w:szCs w:val="24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报名截止时间：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</w:rPr>
        <w:t>202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  <w:lang w:val="en-US" w:eastAsia="zh-CN"/>
        </w:rPr>
        <w:t>5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</w:rPr>
        <w:t>年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  <w:lang w:val="en-US" w:eastAsia="zh-CN"/>
        </w:rPr>
        <w:t>9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</w:rPr>
        <w:t>月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  <w:lang w:val="en-US" w:eastAsia="zh-CN"/>
        </w:rPr>
        <w:t>29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</w:rPr>
        <w:t>日17点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报名联系人：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刘曙恒</w:t>
      </w:r>
      <w:r>
        <w:rPr>
          <w:rFonts w:hint="eastAsia" w:ascii="宋体" w:hAnsi="宋体" w:eastAsia="仿宋_GB2312" w:cstheme="minorBidi"/>
          <w:b/>
          <w:bCs/>
          <w:kern w:val="2"/>
          <w:szCs w:val="24"/>
        </w:rPr>
        <w:t>  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电话：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13923843010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项目技术需求及沟通联系人：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陈良森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 xml:space="preserve"> 电话：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18033057806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default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定于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  <w:lang w:val="en-US" w:eastAsia="zh-CN"/>
        </w:rPr>
        <w:t>2025年9月30日下午两点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在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深圳市南山区南海大道1067号蛇口科技大厦主楼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6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北座科教信息部召开项目需求沟通会，介绍项目情况及答疑。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ascii="仿宋_GB2312" w:hAnsi="宋体" w:eastAsia="仿宋_GB2312"/>
          <w:b/>
          <w:bCs/>
          <w:szCs w:val="24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会后请各报名厂商填写好《调研表》并与建设方案、</w:t>
      </w:r>
      <w:bookmarkStart w:id="0" w:name="_GoBack"/>
      <w:bookmarkEnd w:id="0"/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产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品相关材料一起（全部资料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装订成册，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一式五份）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在规定时间内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送达（寄达）深圳市南山区南海大道1067号蛇口科技大厦主楼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6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北座科教信息部办公室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，同时将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扫描件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发至</w:t>
      </w:r>
      <w:r>
        <w:rPr>
          <w:rFonts w:hint="eastAsia" w:eastAsia="仿宋_GB2312"/>
          <w:b/>
          <w:bCs/>
          <w:kern w:val="2"/>
          <w:szCs w:val="24"/>
        </w:rPr>
        <w:t>Email：</w:t>
      </w:r>
      <w:r>
        <w:rPr>
          <w:rFonts w:hint="eastAsia" w:eastAsia="仿宋_GB2312"/>
          <w:b/>
          <w:bCs/>
          <w:kern w:val="2"/>
          <w:szCs w:val="24"/>
          <w:lang w:val="en-US" w:eastAsia="zh-CN"/>
        </w:rPr>
        <w:t>13923843010</w:t>
      </w:r>
      <w:r>
        <w:rPr>
          <w:rFonts w:eastAsia="仿宋_GB2312"/>
          <w:b/>
          <w:bCs/>
          <w:kern w:val="2"/>
          <w:szCs w:val="24"/>
        </w:rPr>
        <w:t>@</w:t>
      </w:r>
      <w:r>
        <w:rPr>
          <w:rFonts w:hint="eastAsia" w:eastAsia="仿宋_GB2312"/>
          <w:b/>
          <w:bCs/>
          <w:kern w:val="2"/>
          <w:szCs w:val="24"/>
          <w:lang w:val="en-US" w:eastAsia="zh-CN"/>
        </w:rPr>
        <w:t>139</w:t>
      </w:r>
      <w:r>
        <w:rPr>
          <w:rFonts w:eastAsia="仿宋_GB2312"/>
          <w:b/>
          <w:bCs/>
          <w:kern w:val="2"/>
          <w:szCs w:val="24"/>
        </w:rPr>
        <w:t>.com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 xml:space="preserve"> 。</w:t>
      </w:r>
    </w:p>
    <w:p>
      <w:pPr>
        <w:pStyle w:val="4"/>
        <w:shd w:val="clear" w:color="auto" w:fill="FFFFFF"/>
        <w:spacing w:beforeAutospacing="0" w:afterAutospacing="0" w:line="360" w:lineRule="auto"/>
        <w:jc w:val="center"/>
        <w:rPr>
          <w:rFonts w:ascii="仿宋_GB2312" w:hAnsi="宋体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="仿宋_GB2312"/>
          <w:b/>
          <w:color w:val="333333"/>
          <w:szCs w:val="24"/>
          <w:shd w:val="clear" w:color="auto" w:fill="FFFFFF"/>
        </w:rPr>
        <w:t>调研</w:t>
      </w:r>
      <w:r>
        <w:rPr>
          <w:rFonts w:hint="eastAsia" w:ascii="仿宋_GB2312" w:hAnsi="宋体" w:eastAsia="仿宋_GB2312" w:cs="仿宋_GB2312"/>
          <w:b/>
          <w:color w:val="000000"/>
          <w:szCs w:val="24"/>
          <w:shd w:val="clear" w:color="auto" w:fill="FFFFFF"/>
        </w:rPr>
        <w:t>表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产品名称、品牌型号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详细方案、产品清单及参数可另附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厂家/代理商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联系人和联系方式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国内销售案例</w:t>
            </w:r>
          </w:p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（包括单位名称、联系人和联系电话。一般不少于3个） 请提供中标通知书或合同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主要技术指标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报价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（全包价）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售后服务及支持方案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驻场要求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后续运行维护及费用情况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服务器配置要求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（如需要采购方提供必须填写）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</w:p>
        </w:tc>
      </w:tr>
    </w:tbl>
    <w:p>
      <w:pPr>
        <w:pStyle w:val="4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仿宋_GB2312" w:hAnsi="仿宋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注：所有材料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均</w:t>
      </w:r>
      <w:r>
        <w:rPr>
          <w:rFonts w:hint="eastAsia" w:ascii="仿宋_GB2312" w:hAnsi="宋体" w:eastAsia="仿宋_GB2312" w:cstheme="minorBidi"/>
          <w:kern w:val="2"/>
          <w:szCs w:val="24"/>
        </w:rPr>
        <w:t>要加盖公章。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rPr>
          <w:rFonts w:hint="eastAsia" w:ascii="仿宋_GB2312" w:hAnsi="宋体" w:eastAsia="仿宋_GB2312" w:cstheme="minorBidi"/>
          <w:b/>
          <w:bCs/>
          <w:kern w:val="2"/>
          <w:szCs w:val="24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项目专家论证会时间（需准备8分钟左右的PPT进行项目建设方案的介绍）另行通知。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19C132"/>
    <w:multiLevelType w:val="singleLevel"/>
    <w:tmpl w:val="B819C1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87D6742"/>
    <w:multiLevelType w:val="singleLevel"/>
    <w:tmpl w:val="787D674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MDhiYWJlNGZlN2I4ZDIwMzc3ZjM4NWJmNjhhY2YifQ=="/>
  </w:docVars>
  <w:rsids>
    <w:rsidRoot w:val="00000000"/>
    <w:rsid w:val="03130C9A"/>
    <w:rsid w:val="05835C6C"/>
    <w:rsid w:val="0B0E56E1"/>
    <w:rsid w:val="0C4F3999"/>
    <w:rsid w:val="0FCC7AA4"/>
    <w:rsid w:val="13CA397A"/>
    <w:rsid w:val="1D0F3839"/>
    <w:rsid w:val="1EDA17E8"/>
    <w:rsid w:val="22C420FD"/>
    <w:rsid w:val="2C8B015F"/>
    <w:rsid w:val="2CEE645F"/>
    <w:rsid w:val="31767526"/>
    <w:rsid w:val="35C65C86"/>
    <w:rsid w:val="36042777"/>
    <w:rsid w:val="362D1DA6"/>
    <w:rsid w:val="384509FC"/>
    <w:rsid w:val="40637E57"/>
    <w:rsid w:val="455152C9"/>
    <w:rsid w:val="47DC79E5"/>
    <w:rsid w:val="4F6A7DC6"/>
    <w:rsid w:val="52720E14"/>
    <w:rsid w:val="56B20379"/>
    <w:rsid w:val="5A7A7400"/>
    <w:rsid w:val="5B5A3652"/>
    <w:rsid w:val="62036444"/>
    <w:rsid w:val="621E6E07"/>
    <w:rsid w:val="66460429"/>
    <w:rsid w:val="6845168B"/>
    <w:rsid w:val="6CDB3398"/>
    <w:rsid w:val="6E9E738B"/>
    <w:rsid w:val="70F9509B"/>
    <w:rsid w:val="73E3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font5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01"/>
    <w:basedOn w:val="6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3">
    <w:name w:val="font6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2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3694</Words>
  <Characters>5005</Characters>
  <Lines>0</Lines>
  <Paragraphs>0</Paragraphs>
  <TotalTime>7</TotalTime>
  <ScaleCrop>false</ScaleCrop>
  <LinksUpToDate>false</LinksUpToDate>
  <CharactersWithSpaces>5127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2025-09-03T09:01:00Z</dcterms:created>
  <dc:creator>Administrator</dc:creator>
  <cp:lastModifiedBy>rrrad</cp:lastModifiedBy>
  <dcterms:modified xsi:type="dcterms:W3CDTF">2025-09-25T08:15:26Z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8CAD685DDEB3402EB81334EECA69C8AC_13</vt:lpwstr>
  </property>
  <property fmtid="{D5CDD505-2E9C-101B-9397-08002B2CF9AE}" pid="4" name="KSOTemplateDocerSaveRecord">
    <vt:lpwstr>eyJoZGlkIjoiZDVjYTA2OGNhNTlkM2VkMzBjNGI5Yjc4NTdiNjFmMjEiLCJ1c2VySWQiOiIzODU3MzY4MDgifQ==</vt:lpwstr>
  </property>
</Properties>
</file>